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10" w:rsidRDefault="003B5E10" w:rsidP="000102A5">
      <w:pPr>
        <w:pStyle w:val="30"/>
        <w:tabs>
          <w:tab w:val="left" w:pos="1089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590453">
        <w:rPr>
          <w:bCs/>
          <w:sz w:val="20"/>
          <w:szCs w:val="20"/>
        </w:rPr>
        <w:t xml:space="preserve">                                   </w:t>
      </w:r>
      <w:r>
        <w:rPr>
          <w:bCs/>
          <w:sz w:val="20"/>
          <w:szCs w:val="20"/>
        </w:rPr>
        <w:t xml:space="preserve">   Приложение к </w:t>
      </w:r>
      <w:r w:rsidR="00661F1E">
        <w:rPr>
          <w:bCs/>
          <w:sz w:val="20"/>
          <w:szCs w:val="20"/>
        </w:rPr>
        <w:t xml:space="preserve">приказу от </w:t>
      </w:r>
      <w:r w:rsidR="00766EAC">
        <w:rPr>
          <w:bCs/>
          <w:sz w:val="20"/>
          <w:szCs w:val="20"/>
        </w:rPr>
        <w:t>13</w:t>
      </w:r>
      <w:r w:rsidR="00661F1E">
        <w:rPr>
          <w:bCs/>
          <w:sz w:val="20"/>
          <w:szCs w:val="20"/>
        </w:rPr>
        <w:t>.</w:t>
      </w:r>
      <w:r w:rsidR="00766EAC">
        <w:rPr>
          <w:bCs/>
          <w:sz w:val="20"/>
          <w:szCs w:val="20"/>
        </w:rPr>
        <w:t>12</w:t>
      </w:r>
      <w:r w:rsidR="00661F1E">
        <w:rPr>
          <w:bCs/>
          <w:sz w:val="20"/>
          <w:szCs w:val="20"/>
        </w:rPr>
        <w:t>.2023</w:t>
      </w:r>
      <w:r>
        <w:rPr>
          <w:bCs/>
          <w:sz w:val="20"/>
          <w:szCs w:val="20"/>
          <w:highlight w:val="white"/>
        </w:rPr>
        <w:t xml:space="preserve"> г.   № </w:t>
      </w:r>
      <w:r w:rsidR="00766EAC">
        <w:rPr>
          <w:bCs/>
          <w:sz w:val="20"/>
          <w:szCs w:val="20"/>
          <w:highlight w:val="white"/>
        </w:rPr>
        <w:t>2589</w:t>
      </w:r>
      <w:r w:rsidR="00661F1E">
        <w:rPr>
          <w:bCs/>
          <w:sz w:val="20"/>
          <w:szCs w:val="20"/>
          <w:highlight w:val="white"/>
        </w:rPr>
        <w:t>-</w:t>
      </w:r>
      <w:r>
        <w:rPr>
          <w:bCs/>
          <w:sz w:val="20"/>
          <w:szCs w:val="20"/>
          <w:highlight w:val="white"/>
        </w:rPr>
        <w:t xml:space="preserve">13/12   </w:t>
      </w:r>
      <w:r>
        <w:rPr>
          <w:bCs/>
          <w:sz w:val="20"/>
          <w:szCs w:val="20"/>
          <w:highlight w:val="white"/>
          <w:u w:val="single"/>
        </w:rPr>
        <w:t xml:space="preserve"> </w:t>
      </w:r>
    </w:p>
    <w:p w:rsidR="003B5E10" w:rsidRDefault="003B5E10">
      <w:pPr>
        <w:pStyle w:val="af4"/>
        <w:spacing w:after="0"/>
        <w:ind w:left="0" w:firstLine="709"/>
        <w:jc w:val="center"/>
        <w:rPr>
          <w:b/>
          <w:bCs/>
          <w:sz w:val="32"/>
          <w:szCs w:val="32"/>
        </w:rPr>
      </w:pPr>
    </w:p>
    <w:p w:rsidR="003B5E10" w:rsidRDefault="00D07ACE">
      <w:pPr>
        <w:pStyle w:val="af4"/>
        <w:spacing w:after="0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Объявлен конкурс </w:t>
      </w:r>
      <w:r w:rsidR="003B5E10">
        <w:rPr>
          <w:sz w:val="32"/>
          <w:szCs w:val="32"/>
        </w:rPr>
        <w:t>на замещение должностей научных работников ЮУрГУ</w:t>
      </w:r>
    </w:p>
    <w:p w:rsidR="003B5E10" w:rsidRPr="006D58E0" w:rsidRDefault="003B5E10">
      <w:pPr>
        <w:pStyle w:val="af4"/>
        <w:spacing w:after="0"/>
        <w:ind w:left="0" w:firstLine="709"/>
        <w:jc w:val="center"/>
        <w:rPr>
          <w:sz w:val="8"/>
          <w:szCs w:val="8"/>
        </w:rPr>
      </w:pPr>
    </w:p>
    <w:p w:rsidR="003B5E10" w:rsidRDefault="003B5E10">
      <w:pPr>
        <w:pStyle w:val="af4"/>
        <w:spacing w:after="0"/>
        <w:ind w:left="0" w:firstLine="709"/>
        <w:jc w:val="center"/>
        <w:rPr>
          <w:sz w:val="26"/>
          <w:szCs w:val="26"/>
        </w:rPr>
      </w:pPr>
      <w:bookmarkStart w:id="0" w:name="OLE_LINK35"/>
      <w:bookmarkStart w:id="1" w:name="OLE_LINK36"/>
      <w:r>
        <w:rPr>
          <w:sz w:val="26"/>
          <w:szCs w:val="26"/>
        </w:rPr>
        <w:t xml:space="preserve">В конкурсное  объявление  включены  должности,  по которым сроки трудовых договоров истекают </w:t>
      </w:r>
    </w:p>
    <w:p w:rsidR="003B5E10" w:rsidRDefault="003B5E10">
      <w:pPr>
        <w:pStyle w:val="af4"/>
        <w:spacing w:after="0"/>
        <w:ind w:left="0"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в период с </w:t>
      </w:r>
      <w:r w:rsidR="00590453">
        <w:rPr>
          <w:bCs/>
          <w:sz w:val="26"/>
          <w:szCs w:val="26"/>
        </w:rPr>
        <w:t>01.</w:t>
      </w:r>
      <w:r w:rsidR="003D427D">
        <w:rPr>
          <w:bCs/>
          <w:sz w:val="26"/>
          <w:szCs w:val="26"/>
        </w:rPr>
        <w:t>02</w:t>
      </w:r>
      <w:r w:rsidRPr="00304258">
        <w:rPr>
          <w:bCs/>
          <w:sz w:val="26"/>
          <w:szCs w:val="26"/>
        </w:rPr>
        <w:t>.202</w:t>
      </w:r>
      <w:r w:rsidR="003D427D">
        <w:rPr>
          <w:bCs/>
          <w:sz w:val="26"/>
          <w:szCs w:val="26"/>
        </w:rPr>
        <w:t>4</w:t>
      </w:r>
      <w:r w:rsidRPr="00304258">
        <w:rPr>
          <w:bCs/>
          <w:sz w:val="26"/>
          <w:szCs w:val="26"/>
        </w:rPr>
        <w:t xml:space="preserve"> г. по 3</w:t>
      </w:r>
      <w:r w:rsidR="00590453">
        <w:rPr>
          <w:bCs/>
          <w:sz w:val="26"/>
          <w:szCs w:val="26"/>
        </w:rPr>
        <w:t>1</w:t>
      </w:r>
      <w:r w:rsidRPr="00304258">
        <w:rPr>
          <w:bCs/>
          <w:sz w:val="26"/>
          <w:szCs w:val="26"/>
        </w:rPr>
        <w:t>.0</w:t>
      </w:r>
      <w:r w:rsidR="003D427D">
        <w:rPr>
          <w:bCs/>
          <w:sz w:val="26"/>
          <w:szCs w:val="26"/>
        </w:rPr>
        <w:t>5</w:t>
      </w:r>
      <w:r w:rsidRPr="00304258">
        <w:rPr>
          <w:bCs/>
          <w:sz w:val="26"/>
          <w:szCs w:val="26"/>
        </w:rPr>
        <w:t>.202</w:t>
      </w:r>
      <w:r w:rsidR="0059045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</w:t>
      </w:r>
      <w:r>
        <w:rPr>
          <w:sz w:val="26"/>
          <w:szCs w:val="26"/>
        </w:rPr>
        <w:t>, и вакантные.</w:t>
      </w:r>
    </w:p>
    <w:p w:rsidR="003B5E10" w:rsidRPr="006D58E0" w:rsidRDefault="003B5E10">
      <w:pPr>
        <w:pStyle w:val="af4"/>
        <w:spacing w:after="0"/>
        <w:ind w:left="0" w:firstLine="709"/>
        <w:jc w:val="center"/>
        <w:rPr>
          <w:sz w:val="4"/>
          <w:szCs w:val="4"/>
        </w:rPr>
      </w:pPr>
    </w:p>
    <w:p w:rsidR="003B5E10" w:rsidRDefault="003B5E10">
      <w:pPr>
        <w:pStyle w:val="30"/>
        <w:jc w:val="both"/>
        <w:rPr>
          <w:b/>
          <w:sz w:val="20"/>
          <w:szCs w:val="20"/>
        </w:rPr>
      </w:pPr>
      <w:r w:rsidRPr="00A26500">
        <w:rPr>
          <w:sz w:val="20"/>
          <w:szCs w:val="20"/>
        </w:rPr>
        <w:t xml:space="preserve">(Приказ Министерства науки и высшего образования  РФ от 5 августа </w:t>
      </w:r>
      <w:smartTag w:uri="urn:schemas-microsoft-com:office:smarttags" w:element="metricconverter">
        <w:smartTagPr>
          <w:attr w:name="ProductID" w:val="2021 г"/>
        </w:smartTagPr>
        <w:r w:rsidRPr="00A26500">
          <w:rPr>
            <w:sz w:val="20"/>
            <w:szCs w:val="20"/>
          </w:rPr>
          <w:t>2021 г</w:t>
        </w:r>
      </w:smartTag>
      <w:r w:rsidRPr="00A26500">
        <w:rPr>
          <w:sz w:val="20"/>
          <w:szCs w:val="20"/>
        </w:rPr>
        <w:t>. № 715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</w:t>
      </w:r>
      <w:r>
        <w:rPr>
          <w:sz w:val="20"/>
          <w:szCs w:val="20"/>
        </w:rPr>
        <w:t xml:space="preserve"> (НИУ)» (приказ от 20.12.2016 г. № 674))</w:t>
      </w:r>
    </w:p>
    <w:p w:rsidR="003B5E10" w:rsidRDefault="003B5E10" w:rsidP="0032764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участия в конкурсе </w:t>
      </w:r>
      <w:r>
        <w:rPr>
          <w:i/>
          <w:sz w:val="36"/>
          <w:szCs w:val="36"/>
          <w:u w:val="single"/>
        </w:rPr>
        <w:t>научных работников:</w:t>
      </w:r>
      <w:r>
        <w:rPr>
          <w:b/>
          <w:sz w:val="32"/>
          <w:szCs w:val="32"/>
        </w:rPr>
        <w:t xml:space="preserve">  </w:t>
      </w:r>
    </w:p>
    <w:p w:rsidR="003B5E10" w:rsidRDefault="003B5E10">
      <w:pPr>
        <w:spacing w:line="276" w:lineRule="auto"/>
        <w:jc w:val="center"/>
        <w:rPr>
          <w:b/>
          <w:sz w:val="16"/>
          <w:szCs w:val="16"/>
        </w:rPr>
      </w:pPr>
    </w:p>
    <w:p w:rsidR="003B5E10" w:rsidRPr="00BF2C4D" w:rsidRDefault="003B5E10" w:rsidP="00F61F7C">
      <w:pPr>
        <w:jc w:val="center"/>
        <w:rPr>
          <w:b/>
          <w:sz w:val="28"/>
          <w:szCs w:val="28"/>
        </w:rPr>
      </w:pPr>
      <w:r w:rsidRPr="00BF2C4D">
        <w:rPr>
          <w:b/>
          <w:sz w:val="28"/>
          <w:szCs w:val="28"/>
        </w:rPr>
        <w:t>ГЛАВНЫЙ НАУЧНЫЙ СОТРУДНИК</w:t>
      </w:r>
    </w:p>
    <w:p w:rsidR="003B5E10" w:rsidRPr="00BF2C4D" w:rsidRDefault="003B5E10" w:rsidP="00F61F7C">
      <w:pPr>
        <w:jc w:val="center"/>
        <w:rPr>
          <w:b/>
          <w:caps/>
          <w:sz w:val="28"/>
          <w:szCs w:val="28"/>
        </w:rPr>
      </w:pPr>
      <w:r w:rsidRPr="00BF2C4D">
        <w:rPr>
          <w:b/>
          <w:caps/>
          <w:sz w:val="28"/>
          <w:szCs w:val="28"/>
        </w:rPr>
        <w:t>младший научный сотрудник</w:t>
      </w:r>
    </w:p>
    <w:p w:rsidR="003B5E10" w:rsidRPr="00BF2C4D" w:rsidRDefault="003B5E10" w:rsidP="00F61F7C">
      <w:pPr>
        <w:jc w:val="center"/>
        <w:rPr>
          <w:b/>
          <w:caps/>
          <w:sz w:val="28"/>
          <w:szCs w:val="28"/>
        </w:rPr>
      </w:pPr>
      <w:r w:rsidRPr="00BF2C4D">
        <w:rPr>
          <w:b/>
          <w:caps/>
          <w:sz w:val="28"/>
          <w:szCs w:val="28"/>
        </w:rPr>
        <w:t>инженер-исследователь</w:t>
      </w:r>
    </w:p>
    <w:bookmarkEnd w:id="0"/>
    <w:bookmarkEnd w:id="1"/>
    <w:p w:rsidR="003B5E10" w:rsidRPr="00BF2C4D" w:rsidRDefault="003B5E10" w:rsidP="00217A03">
      <w:pPr>
        <w:jc w:val="center"/>
        <w:rPr>
          <w:b/>
          <w:sz w:val="28"/>
          <w:szCs w:val="28"/>
        </w:rPr>
      </w:pPr>
      <w:r w:rsidRPr="00BF2C4D">
        <w:rPr>
          <w:b/>
          <w:sz w:val="28"/>
          <w:szCs w:val="28"/>
        </w:rPr>
        <w:t xml:space="preserve">прием заявлений:  окончательная дата подачи заявлений </w:t>
      </w:r>
      <w:r w:rsidR="00544AFB" w:rsidRPr="00BF2C4D">
        <w:rPr>
          <w:b/>
          <w:sz w:val="28"/>
          <w:szCs w:val="28"/>
        </w:rPr>
        <w:t>–</w:t>
      </w:r>
      <w:r w:rsidR="00544AFB" w:rsidRPr="00BF2C4D">
        <w:rPr>
          <w:b/>
          <w:color w:val="FF0000"/>
          <w:sz w:val="28"/>
          <w:szCs w:val="28"/>
        </w:rPr>
        <w:t xml:space="preserve"> </w:t>
      </w:r>
      <w:r w:rsidR="00740CDC" w:rsidRPr="00BF2C4D">
        <w:rPr>
          <w:b/>
          <w:sz w:val="28"/>
          <w:szCs w:val="28"/>
        </w:rPr>
        <w:t>0</w:t>
      </w:r>
      <w:r w:rsidR="000A0C5A" w:rsidRPr="00BF2C4D">
        <w:rPr>
          <w:b/>
          <w:sz w:val="28"/>
          <w:szCs w:val="28"/>
        </w:rPr>
        <w:t>2</w:t>
      </w:r>
      <w:r w:rsidRPr="00BF2C4D">
        <w:rPr>
          <w:b/>
          <w:sz w:val="28"/>
          <w:szCs w:val="28"/>
        </w:rPr>
        <w:t>.</w:t>
      </w:r>
      <w:r w:rsidR="00766EAC" w:rsidRPr="00BF2C4D">
        <w:rPr>
          <w:b/>
          <w:sz w:val="28"/>
          <w:szCs w:val="28"/>
        </w:rPr>
        <w:t>02</w:t>
      </w:r>
      <w:r w:rsidRPr="00BF2C4D">
        <w:rPr>
          <w:b/>
          <w:sz w:val="28"/>
          <w:szCs w:val="28"/>
        </w:rPr>
        <w:t>.202</w:t>
      </w:r>
      <w:r w:rsidR="00766EAC" w:rsidRPr="00BF2C4D">
        <w:rPr>
          <w:b/>
          <w:sz w:val="28"/>
          <w:szCs w:val="28"/>
        </w:rPr>
        <w:t>4</w:t>
      </w:r>
      <w:r w:rsidRPr="00BF2C4D">
        <w:rPr>
          <w:b/>
          <w:sz w:val="28"/>
          <w:szCs w:val="28"/>
        </w:rPr>
        <w:t xml:space="preserve"> г. </w:t>
      </w: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6"/>
        <w:gridCol w:w="3686"/>
        <w:gridCol w:w="3827"/>
      </w:tblGrid>
      <w:tr w:rsidR="003B5E10" w:rsidRPr="00BF2C4D" w:rsidTr="006D58E0">
        <w:trPr>
          <w:trHeight w:val="882"/>
        </w:trPr>
        <w:tc>
          <w:tcPr>
            <w:tcW w:w="7386" w:type="dxa"/>
            <w:noWrap/>
            <w:vAlign w:val="bottom"/>
          </w:tcPr>
          <w:p w:rsidR="003B5E10" w:rsidRPr="00BF2C4D" w:rsidRDefault="003B5E10">
            <w:pPr>
              <w:jc w:val="center"/>
              <w:rPr>
                <w:b/>
              </w:rPr>
            </w:pPr>
            <w:r w:rsidRPr="00BF2C4D">
              <w:rPr>
                <w:b/>
              </w:rPr>
              <w:t>Структурное подразделение (кафедра)</w:t>
            </w:r>
          </w:p>
          <w:p w:rsidR="003B5E10" w:rsidRPr="00BF2C4D" w:rsidRDefault="003B5E10">
            <w:pPr>
              <w:jc w:val="center"/>
              <w:rPr>
                <w:b/>
              </w:rPr>
            </w:pPr>
          </w:p>
          <w:p w:rsidR="003B5E10" w:rsidRPr="00BF2C4D" w:rsidRDefault="003B5E10">
            <w:pPr>
              <w:jc w:val="center"/>
              <w:rPr>
                <w:b/>
              </w:rPr>
            </w:pPr>
          </w:p>
        </w:tc>
        <w:tc>
          <w:tcPr>
            <w:tcW w:w="3686" w:type="dxa"/>
            <w:noWrap/>
            <w:vAlign w:val="bottom"/>
          </w:tcPr>
          <w:p w:rsidR="003B5E10" w:rsidRPr="00BF2C4D" w:rsidRDefault="003B5E10" w:rsidP="0004168C">
            <w:pPr>
              <w:jc w:val="center"/>
              <w:rPr>
                <w:b/>
              </w:rPr>
            </w:pPr>
          </w:p>
          <w:p w:rsidR="003B5E10" w:rsidRPr="00BF2C4D" w:rsidRDefault="003B5E10" w:rsidP="0004168C">
            <w:pPr>
              <w:jc w:val="center"/>
              <w:rPr>
                <w:b/>
              </w:rPr>
            </w:pPr>
            <w:r w:rsidRPr="00BF2C4D">
              <w:rPr>
                <w:b/>
              </w:rPr>
              <w:t>Должность</w:t>
            </w:r>
          </w:p>
          <w:p w:rsidR="003B5E10" w:rsidRPr="00BF2C4D" w:rsidRDefault="003B5E10" w:rsidP="0004168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B5E10" w:rsidRPr="00BF2C4D" w:rsidRDefault="003B5E10">
            <w:pPr>
              <w:jc w:val="center"/>
              <w:rPr>
                <w:b/>
              </w:rPr>
            </w:pPr>
            <w:r w:rsidRPr="00BF2C4D">
              <w:rPr>
                <w:b/>
              </w:rPr>
              <w:t xml:space="preserve">Место и дата проведения конкурса - заседание </w:t>
            </w:r>
          </w:p>
          <w:p w:rsidR="003B5E10" w:rsidRPr="00BF2C4D" w:rsidRDefault="003B5E10">
            <w:pPr>
              <w:spacing w:line="276" w:lineRule="auto"/>
              <w:jc w:val="center"/>
              <w:rPr>
                <w:b/>
              </w:rPr>
            </w:pPr>
            <w:r w:rsidRPr="00BF2C4D">
              <w:rPr>
                <w:b/>
              </w:rPr>
              <w:t>Конкурсной комиссии</w:t>
            </w:r>
          </w:p>
        </w:tc>
      </w:tr>
      <w:tr w:rsidR="00931598" w:rsidRPr="00CF70F1" w:rsidTr="009738E7">
        <w:trPr>
          <w:cantSplit/>
          <w:trHeight w:val="360"/>
        </w:trPr>
        <w:tc>
          <w:tcPr>
            <w:tcW w:w="7386" w:type="dxa"/>
            <w:noWrap/>
          </w:tcPr>
          <w:p w:rsidR="00931598" w:rsidRPr="00BF2C4D" w:rsidRDefault="00554582" w:rsidP="00767AC0">
            <w:r w:rsidRPr="00BF2C4D">
              <w:t>Техническая механика</w:t>
            </w:r>
          </w:p>
        </w:tc>
        <w:tc>
          <w:tcPr>
            <w:tcW w:w="3686" w:type="dxa"/>
            <w:noWrap/>
            <w:vAlign w:val="bottom"/>
          </w:tcPr>
          <w:p w:rsidR="00931598" w:rsidRPr="00BF2C4D" w:rsidRDefault="00931598" w:rsidP="00A617C7">
            <w:pPr>
              <w:jc w:val="center"/>
            </w:pPr>
            <w:r w:rsidRPr="00BF2C4D">
              <w:t>Главный научный сотрудник</w:t>
            </w:r>
          </w:p>
        </w:tc>
        <w:tc>
          <w:tcPr>
            <w:tcW w:w="3827" w:type="dxa"/>
            <w:vMerge w:val="restart"/>
          </w:tcPr>
          <w:p w:rsidR="005061A1" w:rsidRDefault="005061A1" w:rsidP="00767AC0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</w:rPr>
            </w:pPr>
          </w:p>
          <w:p w:rsidR="006D58E0" w:rsidRPr="00BF2C4D" w:rsidRDefault="006D58E0" w:rsidP="00767AC0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</w:rPr>
            </w:pPr>
          </w:p>
          <w:p w:rsidR="005061A1" w:rsidRPr="00BF2C4D" w:rsidRDefault="005061A1" w:rsidP="00767AC0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</w:rPr>
            </w:pPr>
          </w:p>
          <w:p w:rsidR="005061A1" w:rsidRPr="00BF2C4D" w:rsidRDefault="005061A1" w:rsidP="00767AC0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</w:rPr>
            </w:pPr>
          </w:p>
          <w:p w:rsidR="005061A1" w:rsidRPr="00BF2C4D" w:rsidRDefault="005061A1" w:rsidP="00767AC0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</w:rPr>
            </w:pPr>
          </w:p>
          <w:p w:rsidR="00931598" w:rsidRPr="00BF2C4D" w:rsidRDefault="00931598" w:rsidP="00767AC0">
            <w:pPr>
              <w:tabs>
                <w:tab w:val="left" w:pos="390"/>
                <w:tab w:val="center" w:pos="1332"/>
              </w:tabs>
              <w:jc w:val="center"/>
            </w:pPr>
            <w:r w:rsidRPr="00BF2C4D">
              <w:rPr>
                <w:color w:val="000000"/>
              </w:rPr>
              <w:t>2</w:t>
            </w:r>
            <w:r w:rsidR="00766EAC" w:rsidRPr="00BF2C4D">
              <w:rPr>
                <w:color w:val="000000"/>
              </w:rPr>
              <w:t>0</w:t>
            </w:r>
            <w:r w:rsidRPr="00BF2C4D">
              <w:rPr>
                <w:color w:val="000000"/>
              </w:rPr>
              <w:t>.</w:t>
            </w:r>
            <w:r w:rsidR="00766EAC" w:rsidRPr="00BF2C4D">
              <w:rPr>
                <w:color w:val="000000"/>
              </w:rPr>
              <w:t>02</w:t>
            </w:r>
            <w:r w:rsidRPr="00BF2C4D">
              <w:rPr>
                <w:color w:val="000000"/>
              </w:rPr>
              <w:t>.</w:t>
            </w:r>
            <w:r w:rsidRPr="00BF2C4D">
              <w:t>202</w:t>
            </w:r>
            <w:r w:rsidR="00766EAC" w:rsidRPr="00BF2C4D">
              <w:t>4</w:t>
            </w:r>
            <w:r w:rsidRPr="00BF2C4D">
              <w:t xml:space="preserve"> г. (2</w:t>
            </w:r>
            <w:r w:rsidR="00766EAC" w:rsidRPr="00BF2C4D">
              <w:t>1</w:t>
            </w:r>
            <w:r w:rsidRPr="00BF2C4D">
              <w:t>.</w:t>
            </w:r>
            <w:r w:rsidR="00766EAC" w:rsidRPr="00BF2C4D">
              <w:t>02</w:t>
            </w:r>
            <w:r w:rsidRPr="00BF2C4D">
              <w:t>.202</w:t>
            </w:r>
            <w:r w:rsidR="00766EAC" w:rsidRPr="00BF2C4D">
              <w:t>4</w:t>
            </w:r>
            <w:r w:rsidRPr="00BF2C4D">
              <w:t xml:space="preserve"> г.)</w:t>
            </w:r>
          </w:p>
          <w:p w:rsidR="00931598" w:rsidRPr="00BF2C4D" w:rsidRDefault="00931598" w:rsidP="00767AC0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BF2C4D">
              <w:rPr>
                <w:b/>
              </w:rPr>
              <w:t>дистанционный формат</w:t>
            </w:r>
          </w:p>
          <w:p w:rsidR="00931598" w:rsidRDefault="00931598" w:rsidP="002A273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  <w:r w:rsidRPr="00BF2C4D">
              <w:t>(время и ссылка для подключения будут сообщены дополнительно)</w:t>
            </w:r>
          </w:p>
          <w:p w:rsidR="00931598" w:rsidRDefault="00931598" w:rsidP="002A273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931598" w:rsidRDefault="00931598" w:rsidP="002A273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931598" w:rsidRDefault="00931598" w:rsidP="002A273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931598" w:rsidRPr="00740CDC" w:rsidRDefault="00931598" w:rsidP="00931598">
            <w:pPr>
              <w:tabs>
                <w:tab w:val="left" w:pos="390"/>
                <w:tab w:val="center" w:pos="1332"/>
              </w:tabs>
              <w:jc w:val="center"/>
            </w:pPr>
          </w:p>
        </w:tc>
      </w:tr>
      <w:tr w:rsidR="00931598" w:rsidRPr="00CF70F1" w:rsidTr="009738E7">
        <w:trPr>
          <w:cantSplit/>
          <w:trHeight w:val="360"/>
        </w:trPr>
        <w:tc>
          <w:tcPr>
            <w:tcW w:w="7386" w:type="dxa"/>
            <w:noWrap/>
          </w:tcPr>
          <w:p w:rsidR="00931598" w:rsidRPr="0025417F" w:rsidRDefault="00554582" w:rsidP="00767AC0">
            <w:r w:rsidRPr="00554582">
              <w:t xml:space="preserve">Физика </w:t>
            </w:r>
            <w:proofErr w:type="spellStart"/>
            <w:r w:rsidRPr="00554582">
              <w:t>наноразмерных</w:t>
            </w:r>
            <w:proofErr w:type="spellEnd"/>
            <w:r w:rsidRPr="00554582">
              <w:t xml:space="preserve"> систем</w:t>
            </w:r>
          </w:p>
        </w:tc>
        <w:tc>
          <w:tcPr>
            <w:tcW w:w="3686" w:type="dxa"/>
            <w:noWrap/>
            <w:vAlign w:val="bottom"/>
          </w:tcPr>
          <w:p w:rsidR="00931598" w:rsidRPr="00CF70F1" w:rsidRDefault="00931598" w:rsidP="00554582">
            <w:pPr>
              <w:jc w:val="center"/>
            </w:pPr>
            <w:r>
              <w:t xml:space="preserve">Главный </w:t>
            </w:r>
            <w:r w:rsidRPr="00CF70F1">
              <w:t>научный сотрудник</w:t>
            </w:r>
          </w:p>
        </w:tc>
        <w:tc>
          <w:tcPr>
            <w:tcW w:w="3827" w:type="dxa"/>
            <w:vMerge/>
          </w:tcPr>
          <w:p w:rsidR="00931598" w:rsidRPr="00740CDC" w:rsidRDefault="00931598" w:rsidP="002A2731">
            <w:pPr>
              <w:jc w:val="center"/>
              <w:rPr>
                <w:b/>
                <w:color w:val="000000"/>
              </w:rPr>
            </w:pPr>
          </w:p>
        </w:tc>
      </w:tr>
      <w:tr w:rsidR="0025417F" w:rsidRPr="00CF70F1" w:rsidTr="00AA523A">
        <w:trPr>
          <w:cantSplit/>
          <w:trHeight w:val="360"/>
        </w:trPr>
        <w:tc>
          <w:tcPr>
            <w:tcW w:w="7386" w:type="dxa"/>
            <w:noWrap/>
          </w:tcPr>
          <w:p w:rsidR="0025417F" w:rsidRPr="0025417F" w:rsidRDefault="0025417F" w:rsidP="0025417F">
            <w:r w:rsidRPr="0025417F">
              <w:t>Лаборатория роста кристаллов</w:t>
            </w:r>
            <w:r w:rsidRPr="0025417F">
              <w:rPr>
                <w:bCs/>
              </w:rPr>
              <w:t xml:space="preserve"> 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25417F" w:rsidRPr="00CF70F1" w:rsidRDefault="0025417F" w:rsidP="0025417F">
            <w:pPr>
              <w:jc w:val="center"/>
              <w:rPr>
                <w:rFonts w:ascii="MS Sans Serif" w:hAnsi="MS Sans Serif"/>
              </w:rPr>
            </w:pPr>
            <w:r w:rsidRPr="00CF70F1">
              <w:rPr>
                <w:lang w:val="en-US"/>
              </w:rPr>
              <w:t>М</w:t>
            </w:r>
            <w:proofErr w:type="spellStart"/>
            <w:r w:rsidRPr="00CF70F1">
              <w:t>ладший</w:t>
            </w:r>
            <w:proofErr w:type="spellEnd"/>
            <w:r w:rsidRPr="00CF70F1">
              <w:t xml:space="preserve"> научный сотрудник</w:t>
            </w:r>
          </w:p>
        </w:tc>
        <w:tc>
          <w:tcPr>
            <w:tcW w:w="3827" w:type="dxa"/>
            <w:vMerge/>
          </w:tcPr>
          <w:p w:rsidR="0025417F" w:rsidRPr="00740CDC" w:rsidRDefault="0025417F" w:rsidP="0025417F">
            <w:pPr>
              <w:jc w:val="center"/>
              <w:rPr>
                <w:b/>
                <w:color w:val="000000"/>
              </w:rPr>
            </w:pPr>
          </w:p>
        </w:tc>
      </w:tr>
      <w:tr w:rsidR="0025417F" w:rsidRPr="00CF70F1" w:rsidTr="00CA086B">
        <w:trPr>
          <w:cantSplit/>
          <w:trHeight w:val="360"/>
        </w:trPr>
        <w:tc>
          <w:tcPr>
            <w:tcW w:w="7386" w:type="dxa"/>
            <w:noWrap/>
          </w:tcPr>
          <w:p w:rsidR="0025417F" w:rsidRPr="0025417F" w:rsidRDefault="0025417F" w:rsidP="0025417F">
            <w:r w:rsidRPr="0025417F">
              <w:t>НИЛ "Многомасштабное моделирование многокомпонентных функциональных материалов"</w:t>
            </w:r>
            <w:r w:rsidRPr="0025417F">
              <w:rPr>
                <w:bCs/>
              </w:rPr>
              <w:t xml:space="preserve"> 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25417F" w:rsidRPr="00CF70F1" w:rsidRDefault="0025417F" w:rsidP="0025417F">
            <w:pPr>
              <w:jc w:val="center"/>
              <w:rPr>
                <w:lang w:val="en-US"/>
              </w:rPr>
            </w:pPr>
            <w:r w:rsidRPr="00CF70F1">
              <w:rPr>
                <w:lang w:val="en-US"/>
              </w:rPr>
              <w:t>М</w:t>
            </w:r>
            <w:proofErr w:type="spellStart"/>
            <w:r w:rsidRPr="00CF70F1">
              <w:t>ладший</w:t>
            </w:r>
            <w:proofErr w:type="spellEnd"/>
            <w:r w:rsidRPr="00CF70F1">
              <w:t xml:space="preserve"> научный сотрудник</w:t>
            </w:r>
          </w:p>
        </w:tc>
        <w:tc>
          <w:tcPr>
            <w:tcW w:w="3827" w:type="dxa"/>
            <w:vMerge/>
          </w:tcPr>
          <w:p w:rsidR="0025417F" w:rsidRPr="00740CDC" w:rsidRDefault="0025417F" w:rsidP="002541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417F" w:rsidRPr="00CF70F1" w:rsidTr="003959F3">
        <w:trPr>
          <w:cantSplit/>
          <w:trHeight w:val="411"/>
        </w:trPr>
        <w:tc>
          <w:tcPr>
            <w:tcW w:w="7386" w:type="dxa"/>
            <w:tcBorders>
              <w:top w:val="single" w:sz="6" w:space="0" w:color="000000"/>
            </w:tcBorders>
            <w:noWrap/>
          </w:tcPr>
          <w:p w:rsidR="0025417F" w:rsidRPr="0025417F" w:rsidRDefault="0025417F" w:rsidP="0025417F">
            <w:r w:rsidRPr="0025417F">
              <w:t>НИЛ "Многомасштабное моделирование многокомпонентных функциональных материалов"</w:t>
            </w:r>
            <w:r w:rsidRPr="0025417F">
              <w:rPr>
                <w:bCs/>
              </w:rPr>
              <w:t xml:space="preserve"> НИИ перспективных материалов и технологии ресурсосбережения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noWrap/>
          </w:tcPr>
          <w:p w:rsidR="0025417F" w:rsidRPr="00CF70F1" w:rsidRDefault="0025417F" w:rsidP="0025417F">
            <w:pPr>
              <w:jc w:val="center"/>
              <w:rPr>
                <w:lang w:val="en-US"/>
              </w:rPr>
            </w:pPr>
            <w:r w:rsidRPr="00CF70F1">
              <w:rPr>
                <w:lang w:val="en-US"/>
              </w:rPr>
              <w:t>М</w:t>
            </w:r>
            <w:proofErr w:type="spellStart"/>
            <w:r w:rsidRPr="00CF70F1">
              <w:t>ладший</w:t>
            </w:r>
            <w:proofErr w:type="spellEnd"/>
            <w:r w:rsidRPr="00CF70F1">
              <w:t xml:space="preserve"> научный сотрудник</w:t>
            </w:r>
          </w:p>
        </w:tc>
        <w:tc>
          <w:tcPr>
            <w:tcW w:w="3827" w:type="dxa"/>
            <w:vMerge/>
          </w:tcPr>
          <w:p w:rsidR="0025417F" w:rsidRPr="00740CDC" w:rsidRDefault="0025417F" w:rsidP="0025417F">
            <w:pPr>
              <w:jc w:val="center"/>
              <w:rPr>
                <w:b/>
              </w:rPr>
            </w:pPr>
          </w:p>
        </w:tc>
      </w:tr>
      <w:tr w:rsidR="0025417F" w:rsidRPr="00CF70F1" w:rsidTr="002A2731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25417F" w:rsidRPr="0025417F" w:rsidRDefault="0025417F" w:rsidP="0025417F">
            <w:pPr>
              <w:rPr>
                <w:color w:val="000000"/>
              </w:rPr>
            </w:pPr>
            <w:r w:rsidRPr="0025417F">
              <w:t>Лаборатория роста криста</w:t>
            </w:r>
            <w:bookmarkStart w:id="2" w:name="_GoBack"/>
            <w:bookmarkEnd w:id="2"/>
            <w:r w:rsidRPr="0025417F">
              <w:t>ллов</w:t>
            </w:r>
            <w:r w:rsidRPr="0025417F">
              <w:rPr>
                <w:b/>
                <w:bCs/>
              </w:rPr>
              <w:t xml:space="preserve"> </w:t>
            </w:r>
            <w:r w:rsidRPr="0025417F">
              <w:rPr>
                <w:bCs/>
              </w:rPr>
              <w:t>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</w:tcPr>
          <w:p w:rsidR="0025417F" w:rsidRPr="0025417F" w:rsidRDefault="0025417F" w:rsidP="0025417F">
            <w:pPr>
              <w:jc w:val="center"/>
            </w:pPr>
            <w:r w:rsidRPr="00CF70F1">
              <w:t>Инженер-исследователь</w:t>
            </w:r>
          </w:p>
        </w:tc>
        <w:tc>
          <w:tcPr>
            <w:tcW w:w="3827" w:type="dxa"/>
            <w:vMerge/>
          </w:tcPr>
          <w:p w:rsidR="0025417F" w:rsidRPr="00CF70F1" w:rsidRDefault="0025417F" w:rsidP="0025417F">
            <w:pPr>
              <w:jc w:val="center"/>
              <w:rPr>
                <w:b/>
              </w:rPr>
            </w:pPr>
          </w:p>
        </w:tc>
      </w:tr>
      <w:tr w:rsidR="0025417F" w:rsidRPr="00CF70F1" w:rsidTr="002A2731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25417F" w:rsidRPr="00D916F2" w:rsidRDefault="00661E29" w:rsidP="0025417F">
            <w:pPr>
              <w:rPr>
                <w:color w:val="000000"/>
              </w:rPr>
            </w:pPr>
            <w:r w:rsidRPr="00D916F2">
              <w:rPr>
                <w:color w:val="000000"/>
              </w:rPr>
              <w:t>НИЛ компьютерного моделирования лекарственных средств имени Потемкина В.А.</w:t>
            </w:r>
          </w:p>
        </w:tc>
        <w:tc>
          <w:tcPr>
            <w:tcW w:w="3686" w:type="dxa"/>
            <w:noWrap/>
          </w:tcPr>
          <w:p w:rsidR="0025417F" w:rsidRPr="00D916F2" w:rsidRDefault="0025417F" w:rsidP="0025417F">
            <w:pPr>
              <w:jc w:val="center"/>
            </w:pPr>
            <w:r w:rsidRPr="00D916F2">
              <w:t>Инженер-исследователь</w:t>
            </w:r>
          </w:p>
        </w:tc>
        <w:tc>
          <w:tcPr>
            <w:tcW w:w="3827" w:type="dxa"/>
            <w:vMerge/>
          </w:tcPr>
          <w:p w:rsidR="0025417F" w:rsidRPr="00CF70F1" w:rsidRDefault="0025417F" w:rsidP="0025417F">
            <w:pPr>
              <w:jc w:val="center"/>
              <w:rPr>
                <w:b/>
              </w:rPr>
            </w:pPr>
          </w:p>
        </w:tc>
      </w:tr>
      <w:tr w:rsidR="0025417F" w:rsidTr="0025417F">
        <w:trPr>
          <w:cantSplit/>
          <w:trHeight w:val="535"/>
        </w:trPr>
        <w:tc>
          <w:tcPr>
            <w:tcW w:w="7386" w:type="dxa"/>
            <w:noWrap/>
            <w:vAlign w:val="bottom"/>
          </w:tcPr>
          <w:p w:rsidR="0025417F" w:rsidRPr="0025417F" w:rsidRDefault="006D58E0" w:rsidP="0025417F">
            <w:r w:rsidRPr="0025417F">
              <w:rPr>
                <w:color w:val="000000"/>
              </w:rPr>
              <w:t>НИЛ технической самодиагностики и самоконтроля приборов и систем</w:t>
            </w:r>
          </w:p>
        </w:tc>
        <w:tc>
          <w:tcPr>
            <w:tcW w:w="3686" w:type="dxa"/>
            <w:noWrap/>
          </w:tcPr>
          <w:p w:rsidR="0025417F" w:rsidRPr="00CF70F1" w:rsidRDefault="0025417F" w:rsidP="0025417F">
            <w:pPr>
              <w:jc w:val="center"/>
            </w:pPr>
            <w:r w:rsidRPr="00CF70F1">
              <w:t>Инженер-исследователь</w:t>
            </w:r>
          </w:p>
        </w:tc>
        <w:tc>
          <w:tcPr>
            <w:tcW w:w="3827" w:type="dxa"/>
            <w:vMerge/>
          </w:tcPr>
          <w:p w:rsidR="0025417F" w:rsidRDefault="0025417F" w:rsidP="0025417F">
            <w:pPr>
              <w:jc w:val="center"/>
              <w:rPr>
                <w:b/>
              </w:rPr>
            </w:pPr>
          </w:p>
        </w:tc>
      </w:tr>
      <w:tr w:rsidR="006D58E0" w:rsidTr="0025417F">
        <w:trPr>
          <w:cantSplit/>
          <w:trHeight w:val="535"/>
        </w:trPr>
        <w:tc>
          <w:tcPr>
            <w:tcW w:w="7386" w:type="dxa"/>
            <w:noWrap/>
            <w:vAlign w:val="bottom"/>
          </w:tcPr>
          <w:p w:rsidR="006D58E0" w:rsidRPr="0025417F" w:rsidRDefault="006D58E0" w:rsidP="0025417F">
            <w:r w:rsidRPr="0025417F">
              <w:t>Отдел геодезии, картографии, землеустройства Научно-образовательный центр "Геоинформационные системы"</w:t>
            </w:r>
          </w:p>
        </w:tc>
        <w:tc>
          <w:tcPr>
            <w:tcW w:w="3686" w:type="dxa"/>
            <w:noWrap/>
          </w:tcPr>
          <w:p w:rsidR="006D58E0" w:rsidRPr="00CF70F1" w:rsidRDefault="00661E29" w:rsidP="0025417F">
            <w:pPr>
              <w:jc w:val="center"/>
            </w:pPr>
            <w:r w:rsidRPr="00CF70F1">
              <w:t>Инженер-исследователь</w:t>
            </w:r>
          </w:p>
        </w:tc>
        <w:tc>
          <w:tcPr>
            <w:tcW w:w="3827" w:type="dxa"/>
          </w:tcPr>
          <w:p w:rsidR="006D58E0" w:rsidRDefault="006D58E0" w:rsidP="0025417F">
            <w:pPr>
              <w:jc w:val="center"/>
              <w:rPr>
                <w:b/>
              </w:rPr>
            </w:pPr>
          </w:p>
        </w:tc>
      </w:tr>
    </w:tbl>
    <w:p w:rsidR="00554582" w:rsidRDefault="00554582" w:rsidP="00A2557D">
      <w:pPr>
        <w:rPr>
          <w:sz w:val="28"/>
          <w:szCs w:val="28"/>
        </w:rPr>
      </w:pPr>
    </w:p>
    <w:p w:rsidR="003B5E10" w:rsidRDefault="003B5E10" w:rsidP="00A25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(адрес) приема заявлений для участия в конкурсе: </w:t>
      </w:r>
    </w:p>
    <w:p w:rsidR="006B01C1" w:rsidRPr="00681C38" w:rsidRDefault="006B01C1" w:rsidP="006155D8">
      <w:pPr>
        <w:rPr>
          <w:b/>
          <w:color w:val="000000"/>
          <w:sz w:val="10"/>
          <w:szCs w:val="10"/>
        </w:rPr>
      </w:pPr>
    </w:p>
    <w:p w:rsidR="003B5E10" w:rsidRPr="00681C38" w:rsidRDefault="003B5E10" w:rsidP="006155D8">
      <w:pPr>
        <w:rPr>
          <w:b/>
          <w:color w:val="000000"/>
          <w:sz w:val="26"/>
          <w:szCs w:val="26"/>
        </w:rPr>
      </w:pPr>
      <w:r w:rsidRPr="00681C38">
        <w:rPr>
          <w:b/>
          <w:color w:val="000000"/>
          <w:sz w:val="26"/>
          <w:szCs w:val="26"/>
        </w:rPr>
        <w:t xml:space="preserve">Управление по работе с </w:t>
      </w:r>
      <w:proofErr w:type="gramStart"/>
      <w:r w:rsidRPr="00681C38">
        <w:rPr>
          <w:b/>
          <w:color w:val="000000"/>
          <w:sz w:val="26"/>
          <w:szCs w:val="26"/>
        </w:rPr>
        <w:t>кадрами,  г.</w:t>
      </w:r>
      <w:proofErr w:type="gramEnd"/>
      <w:r w:rsidRPr="00681C38">
        <w:rPr>
          <w:b/>
          <w:color w:val="000000"/>
          <w:sz w:val="26"/>
          <w:szCs w:val="26"/>
        </w:rPr>
        <w:t xml:space="preserve"> Челябинск, пр. имени В.И. Ленина, 76,  </w:t>
      </w:r>
      <w:proofErr w:type="spellStart"/>
      <w:r w:rsidRPr="00681C38">
        <w:rPr>
          <w:b/>
          <w:color w:val="000000"/>
          <w:sz w:val="26"/>
          <w:szCs w:val="26"/>
        </w:rPr>
        <w:t>каб</w:t>
      </w:r>
      <w:proofErr w:type="spellEnd"/>
      <w:r w:rsidRPr="00681C38">
        <w:rPr>
          <w:b/>
          <w:color w:val="000000"/>
          <w:sz w:val="26"/>
          <w:szCs w:val="26"/>
        </w:rPr>
        <w:t xml:space="preserve">.:  </w:t>
      </w:r>
      <w:r w:rsidR="006B01C1" w:rsidRPr="00681C38">
        <w:rPr>
          <w:b/>
          <w:color w:val="000000"/>
          <w:sz w:val="26"/>
          <w:szCs w:val="26"/>
        </w:rPr>
        <w:t>132,</w:t>
      </w:r>
      <w:r w:rsidRPr="00681C38">
        <w:rPr>
          <w:b/>
          <w:color w:val="000000"/>
          <w:sz w:val="26"/>
          <w:szCs w:val="26"/>
        </w:rPr>
        <w:t xml:space="preserve"> 142, 144  (главный корпус)</w:t>
      </w:r>
    </w:p>
    <w:p w:rsidR="003B5E10" w:rsidRDefault="003B5E10">
      <w:pPr>
        <w:jc w:val="center"/>
        <w:rPr>
          <w:b/>
          <w:color w:val="000000"/>
          <w:sz w:val="26"/>
        </w:rPr>
      </w:pPr>
      <w:r w:rsidRPr="00681C38">
        <w:rPr>
          <w:b/>
          <w:bCs/>
          <w:color w:val="000000"/>
          <w:sz w:val="26"/>
          <w:szCs w:val="26"/>
        </w:rPr>
        <w:t>Телефоны для справок:     267-97-80   267-94-85</w:t>
      </w:r>
      <w:r w:rsidRPr="00681C38">
        <w:rPr>
          <w:color w:val="000000"/>
          <w:sz w:val="26"/>
        </w:rPr>
        <w:t xml:space="preserve">   </w:t>
      </w:r>
      <w:r w:rsidRPr="00681C38">
        <w:rPr>
          <w:b/>
          <w:color w:val="000000"/>
          <w:sz w:val="26"/>
        </w:rPr>
        <w:t>267-93-99</w:t>
      </w:r>
    </w:p>
    <w:p w:rsidR="0032764C" w:rsidRPr="00681C38" w:rsidRDefault="0032764C">
      <w:pPr>
        <w:jc w:val="center"/>
        <w:rPr>
          <w:b/>
          <w:color w:val="000000"/>
          <w:sz w:val="26"/>
          <w:szCs w:val="26"/>
        </w:rPr>
      </w:pPr>
    </w:p>
    <w:p w:rsidR="003B5E10" w:rsidRDefault="003B5E10" w:rsidP="009738E7">
      <w:pPr>
        <w:widowControl w:val="0"/>
        <w:ind w:firstLine="709"/>
        <w:jc w:val="both"/>
      </w:pPr>
      <w:r>
        <w:t xml:space="preserve">К </w:t>
      </w:r>
      <w:r>
        <w:rPr>
          <w:b/>
          <w:sz w:val="28"/>
          <w:szCs w:val="28"/>
        </w:rPr>
        <w:t>заявлению</w:t>
      </w:r>
      <w:r>
        <w:t xml:space="preserve"> на замещение должности </w:t>
      </w:r>
      <w:r>
        <w:rPr>
          <w:b/>
        </w:rPr>
        <w:t>должны быть приложены</w:t>
      </w:r>
      <w:r>
        <w:t xml:space="preserve">: 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- список опубликованных и приравненных к ним научных и учебно-методических работ (за последние 5 лет); </w:t>
      </w:r>
    </w:p>
    <w:p w:rsidR="003B5E10" w:rsidRDefault="003B5E10" w:rsidP="009738E7">
      <w:pPr>
        <w:widowControl w:val="0"/>
        <w:ind w:firstLine="709"/>
        <w:jc w:val="both"/>
      </w:pPr>
      <w:r>
        <w:t xml:space="preserve">- копии документов, подтверждающих соответствие претендента квалификационным требованиям, </w:t>
      </w:r>
    </w:p>
    <w:p w:rsidR="003B5E10" w:rsidRDefault="003B5E10" w:rsidP="009738E7">
      <w:pPr>
        <w:widowControl w:val="0"/>
        <w:ind w:firstLine="709"/>
        <w:jc w:val="both"/>
      </w:pPr>
      <w: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3B5E10" w:rsidRDefault="003B5E10" w:rsidP="009738E7">
      <w:pPr>
        <w:widowControl w:val="0"/>
        <w:ind w:firstLine="709"/>
        <w:jc w:val="both"/>
        <w:rPr>
          <w:color w:val="000000"/>
        </w:rPr>
      </w:pPr>
      <w:r>
        <w:t xml:space="preserve">       1. </w:t>
      </w:r>
      <w:r>
        <w:rPr>
          <w:b/>
          <w:color w:val="000000"/>
        </w:rPr>
        <w:t>справка об отсутствии судимости</w:t>
      </w:r>
      <w:r>
        <w:rPr>
          <w:color w:val="000000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3B5E10" w:rsidRDefault="003B5E10" w:rsidP="009738E7">
      <w:pPr>
        <w:widowControl w:val="0"/>
        <w:ind w:firstLine="709"/>
        <w:jc w:val="both"/>
      </w:pPr>
      <w:r>
        <w:rPr>
          <w:color w:val="000000"/>
        </w:rPr>
        <w:t xml:space="preserve">      2. </w:t>
      </w:r>
      <w:r>
        <w:rPr>
          <w:b/>
          <w:color w:val="000000"/>
        </w:rPr>
        <w:t>справка о предварительном или периодическом медицинском осмотре</w:t>
      </w:r>
      <w:r>
        <w:t>.</w:t>
      </w:r>
    </w:p>
    <w:p w:rsidR="00731254" w:rsidRDefault="00731254" w:rsidP="009738E7">
      <w:pPr>
        <w:widowControl w:val="0"/>
        <w:ind w:firstLine="709"/>
        <w:jc w:val="both"/>
      </w:pPr>
    </w:p>
    <w:p w:rsidR="00731254" w:rsidRDefault="00731254" w:rsidP="009738E7">
      <w:pPr>
        <w:widowControl w:val="0"/>
        <w:ind w:firstLine="709"/>
        <w:jc w:val="both"/>
      </w:pPr>
    </w:p>
    <w:p w:rsidR="003B5E10" w:rsidRDefault="003B5E10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3B5E10" w:rsidRDefault="003B5E10">
      <w:pPr>
        <w:rPr>
          <w:color w:val="000000"/>
        </w:rPr>
      </w:pPr>
      <w:r>
        <w:rPr>
          <w:b/>
        </w:rPr>
        <w:t>Главный научный сотрудник:</w:t>
      </w:r>
      <w:r>
        <w:t xml:space="preserve">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 xml:space="preserve">- высшее образование –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 xml:space="preserve">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менее пяти лет работы в соответствующей области знаний.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6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наличие ученой степени доктора наук;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крупные научные труды или дипломы на открытия;</w:t>
      </w:r>
    </w:p>
    <w:p w:rsidR="003B5E10" w:rsidRPr="003911AC" w:rsidRDefault="003B5E10">
      <w:pPr>
        <w:rPr>
          <w:sz w:val="22"/>
          <w:szCs w:val="22"/>
        </w:rPr>
      </w:pPr>
      <w:r>
        <w:rPr>
          <w:sz w:val="22"/>
          <w:szCs w:val="22"/>
        </w:rPr>
        <w:t>- авторские свидетельства на изобретения.</w:t>
      </w:r>
    </w:p>
    <w:p w:rsidR="003B5E10" w:rsidRPr="003911AC" w:rsidRDefault="003B5E10">
      <w:pPr>
        <w:rPr>
          <w:sz w:val="22"/>
          <w:szCs w:val="22"/>
        </w:rPr>
      </w:pPr>
    </w:p>
    <w:p w:rsidR="003B5E10" w:rsidRDefault="003B5E10">
      <w:pPr>
        <w:rPr>
          <w:b/>
          <w:sz w:val="10"/>
          <w:szCs w:val="10"/>
        </w:rPr>
      </w:pPr>
    </w:p>
    <w:p w:rsidR="003B5E10" w:rsidRDefault="003B5E10" w:rsidP="006A5472">
      <w:pPr>
        <w:jc w:val="both"/>
      </w:pPr>
      <w:r>
        <w:rPr>
          <w:b/>
        </w:rPr>
        <w:t>Младший научный сотрудник</w:t>
      </w:r>
      <w:r>
        <w:t>/</w:t>
      </w:r>
      <w:r>
        <w:rPr>
          <w:b/>
        </w:rPr>
        <w:t xml:space="preserve">Инженер-исследователь: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 xml:space="preserve">- высшее образование – </w:t>
      </w:r>
      <w:proofErr w:type="spellStart"/>
      <w:r>
        <w:rPr>
          <w:sz w:val="22"/>
          <w:szCs w:val="22"/>
        </w:rPr>
        <w:t>бакалавриат</w:t>
      </w:r>
      <w:proofErr w:type="spellEnd"/>
      <w:r>
        <w:rPr>
          <w:sz w:val="22"/>
          <w:szCs w:val="22"/>
        </w:rPr>
        <w:t>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7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p w:rsidR="003B5E10" w:rsidRDefault="003B5E10">
      <w:pPr>
        <w:jc w:val="both"/>
        <w:rPr>
          <w:b/>
        </w:rPr>
      </w:pPr>
    </w:p>
    <w:p w:rsidR="00E57CD0" w:rsidRDefault="00E57CD0">
      <w:pPr>
        <w:jc w:val="both"/>
        <w:rPr>
          <w:b/>
        </w:rPr>
      </w:pPr>
    </w:p>
    <w:p w:rsidR="003B5E10" w:rsidRDefault="003B5E10">
      <w:pPr>
        <w:spacing w:line="276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Для </w:t>
      </w:r>
      <w:r>
        <w:rPr>
          <w:sz w:val="28"/>
          <w:szCs w:val="28"/>
        </w:rPr>
        <w:t>участия в конкурсе</w:t>
      </w:r>
      <w:r>
        <w:rPr>
          <w:b/>
          <w:sz w:val="28"/>
          <w:szCs w:val="28"/>
        </w:rPr>
        <w:t xml:space="preserve"> </w:t>
      </w:r>
      <w:r>
        <w:rPr>
          <w:i/>
          <w:sz w:val="32"/>
          <w:szCs w:val="32"/>
        </w:rPr>
        <w:t xml:space="preserve">научных работников: </w:t>
      </w:r>
    </w:p>
    <w:p w:rsidR="003B5E10" w:rsidRPr="002F4FEF" w:rsidRDefault="003B5E10">
      <w:pPr>
        <w:spacing w:line="276" w:lineRule="auto"/>
        <w:jc w:val="center"/>
        <w:rPr>
          <w:b/>
          <w:caps/>
          <w:sz w:val="6"/>
          <w:szCs w:val="6"/>
        </w:rPr>
      </w:pPr>
    </w:p>
    <w:p w:rsidR="003B5E10" w:rsidRPr="00BF2C4D" w:rsidRDefault="003B5E10" w:rsidP="002F4FEF">
      <w:pPr>
        <w:jc w:val="center"/>
        <w:rPr>
          <w:b/>
          <w:caps/>
          <w:sz w:val="28"/>
          <w:szCs w:val="28"/>
        </w:rPr>
      </w:pPr>
      <w:r w:rsidRPr="00BF2C4D">
        <w:rPr>
          <w:b/>
          <w:caps/>
          <w:sz w:val="28"/>
          <w:szCs w:val="28"/>
        </w:rPr>
        <w:t>ВЕДУЩИЙ НАУЧНЫЙ СОТРУДНИК</w:t>
      </w:r>
    </w:p>
    <w:p w:rsidR="003B5E10" w:rsidRPr="00BF2C4D" w:rsidRDefault="003B5E10" w:rsidP="002F4FEF">
      <w:pPr>
        <w:jc w:val="center"/>
        <w:rPr>
          <w:b/>
          <w:caps/>
          <w:sz w:val="10"/>
          <w:szCs w:val="10"/>
        </w:rPr>
      </w:pPr>
    </w:p>
    <w:p w:rsidR="003B5E10" w:rsidRPr="00BF2C4D" w:rsidRDefault="003B5E10" w:rsidP="002F4FEF">
      <w:pPr>
        <w:jc w:val="center"/>
        <w:rPr>
          <w:b/>
          <w:caps/>
          <w:sz w:val="28"/>
          <w:szCs w:val="28"/>
        </w:rPr>
      </w:pPr>
      <w:r w:rsidRPr="00BF2C4D">
        <w:rPr>
          <w:b/>
          <w:caps/>
          <w:sz w:val="28"/>
          <w:szCs w:val="28"/>
        </w:rPr>
        <w:t>старший научный сотрудник</w:t>
      </w:r>
    </w:p>
    <w:p w:rsidR="003B5E10" w:rsidRPr="00BF2C4D" w:rsidRDefault="003B5E10" w:rsidP="002F4FEF">
      <w:pPr>
        <w:jc w:val="center"/>
        <w:rPr>
          <w:b/>
          <w:caps/>
          <w:sz w:val="10"/>
          <w:szCs w:val="10"/>
        </w:rPr>
      </w:pPr>
    </w:p>
    <w:p w:rsidR="003B5E10" w:rsidRPr="00BF2C4D" w:rsidRDefault="003B5E10" w:rsidP="002F4FEF">
      <w:pPr>
        <w:jc w:val="center"/>
        <w:rPr>
          <w:i/>
        </w:rPr>
      </w:pPr>
      <w:r w:rsidRPr="00BF2C4D">
        <w:rPr>
          <w:b/>
          <w:caps/>
          <w:sz w:val="28"/>
          <w:szCs w:val="28"/>
        </w:rPr>
        <w:t>научный сотрудник</w:t>
      </w:r>
    </w:p>
    <w:p w:rsidR="003B5E10" w:rsidRPr="00BF2C4D" w:rsidRDefault="003B5E10" w:rsidP="00F01379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E10" w:rsidRPr="00BF2C4D" w:rsidRDefault="003B5E10" w:rsidP="00F01379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  <w:r w:rsidRPr="00BF2C4D">
        <w:rPr>
          <w:b/>
          <w:sz w:val="28"/>
          <w:szCs w:val="28"/>
        </w:rPr>
        <w:t xml:space="preserve">необходимо разместить заявку </w:t>
      </w:r>
    </w:p>
    <w:p w:rsidR="003B5E10" w:rsidRPr="00BF2C4D" w:rsidRDefault="003B5E10" w:rsidP="002F4FEF">
      <w:pPr>
        <w:jc w:val="center"/>
        <w:rPr>
          <w:color w:val="000000"/>
          <w:sz w:val="16"/>
          <w:szCs w:val="16"/>
        </w:rPr>
      </w:pPr>
    </w:p>
    <w:p w:rsidR="003B5E10" w:rsidRPr="00BF2C4D" w:rsidRDefault="003B5E10" w:rsidP="00F0137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F2C4D">
        <w:rPr>
          <w:b/>
          <w:color w:val="000000"/>
          <w:sz w:val="28"/>
          <w:szCs w:val="28"/>
        </w:rPr>
        <w:t xml:space="preserve">с </w:t>
      </w:r>
      <w:r w:rsidR="006B01C1" w:rsidRPr="00BF2C4D">
        <w:rPr>
          <w:b/>
          <w:color w:val="000000"/>
          <w:sz w:val="28"/>
          <w:szCs w:val="28"/>
        </w:rPr>
        <w:t xml:space="preserve"> </w:t>
      </w:r>
      <w:r w:rsidR="00F64981" w:rsidRPr="00BF2C4D">
        <w:rPr>
          <w:b/>
          <w:color w:val="000000"/>
          <w:sz w:val="28"/>
          <w:szCs w:val="28"/>
        </w:rPr>
        <w:t>1</w:t>
      </w:r>
      <w:r w:rsidR="005061A1" w:rsidRPr="00BF2C4D">
        <w:rPr>
          <w:b/>
          <w:color w:val="000000"/>
          <w:sz w:val="28"/>
          <w:szCs w:val="28"/>
        </w:rPr>
        <w:t>7</w:t>
      </w:r>
      <w:r w:rsidR="00330D3B" w:rsidRPr="00BF2C4D">
        <w:rPr>
          <w:b/>
          <w:color w:val="000000"/>
          <w:sz w:val="28"/>
          <w:szCs w:val="28"/>
        </w:rPr>
        <w:t xml:space="preserve"> </w:t>
      </w:r>
      <w:r w:rsidR="00F64981" w:rsidRPr="00BF2C4D">
        <w:rPr>
          <w:b/>
          <w:color w:val="000000"/>
          <w:sz w:val="28"/>
          <w:szCs w:val="28"/>
        </w:rPr>
        <w:t>января</w:t>
      </w:r>
      <w:r w:rsidRPr="00BF2C4D">
        <w:rPr>
          <w:b/>
          <w:color w:val="000000"/>
          <w:sz w:val="28"/>
          <w:szCs w:val="28"/>
        </w:rPr>
        <w:t xml:space="preserve"> 202</w:t>
      </w:r>
      <w:r w:rsidR="00766EAC" w:rsidRPr="00BF2C4D">
        <w:rPr>
          <w:b/>
          <w:color w:val="000000"/>
          <w:sz w:val="28"/>
          <w:szCs w:val="28"/>
        </w:rPr>
        <w:t>4</w:t>
      </w:r>
      <w:r w:rsidRPr="00BF2C4D">
        <w:rPr>
          <w:b/>
          <w:color w:val="000000"/>
          <w:sz w:val="28"/>
          <w:szCs w:val="28"/>
        </w:rPr>
        <w:t xml:space="preserve"> г.    по </w:t>
      </w:r>
      <w:r w:rsidR="00951A54" w:rsidRPr="00BF2C4D">
        <w:rPr>
          <w:b/>
          <w:color w:val="000000"/>
          <w:sz w:val="28"/>
          <w:szCs w:val="28"/>
        </w:rPr>
        <w:t xml:space="preserve">  </w:t>
      </w:r>
      <w:r w:rsidRPr="00BF2C4D">
        <w:rPr>
          <w:b/>
          <w:color w:val="000000"/>
          <w:sz w:val="28"/>
          <w:szCs w:val="28"/>
        </w:rPr>
        <w:t xml:space="preserve"> </w:t>
      </w:r>
      <w:r w:rsidR="00766EAC" w:rsidRPr="00BF2C4D">
        <w:rPr>
          <w:b/>
          <w:color w:val="000000"/>
          <w:sz w:val="28"/>
          <w:szCs w:val="28"/>
        </w:rPr>
        <w:t>09 февраля</w:t>
      </w:r>
      <w:r w:rsidRPr="00BF2C4D">
        <w:rPr>
          <w:b/>
          <w:color w:val="000000"/>
          <w:sz w:val="28"/>
          <w:szCs w:val="28"/>
        </w:rPr>
        <w:t xml:space="preserve"> 202</w:t>
      </w:r>
      <w:r w:rsidR="00766EAC" w:rsidRPr="00BF2C4D">
        <w:rPr>
          <w:b/>
          <w:color w:val="000000"/>
          <w:sz w:val="28"/>
          <w:szCs w:val="28"/>
        </w:rPr>
        <w:t>4</w:t>
      </w:r>
      <w:r w:rsidRPr="00BF2C4D">
        <w:rPr>
          <w:b/>
          <w:color w:val="000000"/>
          <w:sz w:val="28"/>
          <w:szCs w:val="28"/>
        </w:rPr>
        <w:t xml:space="preserve"> г.</w:t>
      </w:r>
    </w:p>
    <w:p w:rsidR="003B5E10" w:rsidRDefault="003B5E10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  <w:r w:rsidRPr="00BF2C4D">
        <w:rPr>
          <w:b/>
          <w:sz w:val="28"/>
          <w:szCs w:val="28"/>
        </w:rPr>
        <w:t>на портале вакансий</w:t>
      </w:r>
      <w:r>
        <w:rPr>
          <w:b/>
          <w:sz w:val="28"/>
          <w:szCs w:val="28"/>
        </w:rPr>
        <w:t xml:space="preserve"> </w:t>
      </w:r>
    </w:p>
    <w:p w:rsidR="003B5E10" w:rsidRDefault="003B5E10" w:rsidP="00F01379">
      <w:pPr>
        <w:pStyle w:val="af6"/>
        <w:spacing w:before="0" w:beforeAutospacing="0" w:after="0" w:afterAutospacing="0"/>
        <w:jc w:val="center"/>
      </w:pPr>
      <w:r>
        <w:t xml:space="preserve">по адресу </w:t>
      </w:r>
      <w:r>
        <w:rPr>
          <w:b/>
        </w:rPr>
        <w:t>«</w:t>
      </w:r>
      <w:r>
        <w:rPr>
          <w:b/>
          <w:sz w:val="28"/>
          <w:szCs w:val="28"/>
        </w:rPr>
        <w:t>http://ученые-исследователи.рф</w:t>
      </w:r>
      <w:r>
        <w:rPr>
          <w:b/>
        </w:rPr>
        <w:t>»</w:t>
      </w:r>
      <w:r>
        <w:t>:</w:t>
      </w:r>
    </w:p>
    <w:p w:rsidR="003B5E10" w:rsidRPr="002F4FEF" w:rsidRDefault="003B5E10">
      <w:pPr>
        <w:pStyle w:val="af6"/>
        <w:spacing w:before="0" w:beforeAutospacing="0" w:after="0" w:afterAutospacing="0"/>
        <w:jc w:val="both"/>
        <w:rPr>
          <w:sz w:val="6"/>
          <w:szCs w:val="6"/>
        </w:rPr>
      </w:pPr>
    </w:p>
    <w:p w:rsidR="003B5E10" w:rsidRDefault="003B5E10">
      <w:pPr>
        <w:pStyle w:val="af6"/>
        <w:spacing w:before="0" w:beforeAutospacing="0" w:after="0" w:afterAutospacing="0"/>
        <w:jc w:val="both"/>
      </w:pPr>
      <w:r>
        <w:t>а) фамилию, имя и отчество (при наличии) претендента;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б) дату рождения претендента;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г) сведения о стаже и опыте работы;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д) сведения об отрасли (области) наук, в которых намерен работать претендент;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3B5E10" w:rsidRDefault="003B5E10">
      <w:pPr>
        <w:pStyle w:val="af6"/>
        <w:spacing w:before="0" w:beforeAutospacing="0" w:after="0" w:afterAutospacing="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8F6EA0" w:rsidRDefault="008F6EA0">
      <w:pPr>
        <w:pStyle w:val="af6"/>
        <w:spacing w:before="0" w:beforeAutospacing="0" w:after="0" w:afterAutospacing="0"/>
        <w:jc w:val="both"/>
      </w:pPr>
    </w:p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97"/>
        <w:gridCol w:w="3543"/>
        <w:gridCol w:w="3686"/>
      </w:tblGrid>
      <w:tr w:rsidR="003B5E10" w:rsidTr="002F4FEF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bookmarkStart w:id="3" w:name="OLE_LINK201"/>
            <w:r>
              <w:rPr>
                <w:b/>
              </w:rPr>
              <w:t>Структурное подразделение (кафедра)</w:t>
            </w:r>
          </w:p>
          <w:p w:rsidR="003B5E10" w:rsidRDefault="003B5E10">
            <w:pPr>
              <w:jc w:val="center"/>
              <w:rPr>
                <w:b/>
              </w:rPr>
            </w:pPr>
          </w:p>
          <w:p w:rsidR="003B5E10" w:rsidRDefault="003B5E1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3B5E10" w:rsidRDefault="003B5E10">
            <w:pPr>
              <w:jc w:val="center"/>
              <w:rPr>
                <w:b/>
              </w:rPr>
            </w:pPr>
          </w:p>
          <w:p w:rsidR="003B5E10" w:rsidRDefault="003B5E10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vAlign w:val="bottom"/>
          </w:tcPr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и дата проведения конкурса </w:t>
            </w:r>
            <w:r w:rsidRPr="00E5129C">
              <w:t xml:space="preserve">– </w:t>
            </w:r>
            <w:r>
              <w:rPr>
                <w:b/>
              </w:rPr>
              <w:t xml:space="preserve">заседание </w:t>
            </w:r>
          </w:p>
          <w:p w:rsidR="003B5E10" w:rsidRDefault="003B5E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Конкурсной комиссии </w:t>
            </w:r>
          </w:p>
        </w:tc>
      </w:tr>
      <w:bookmarkEnd w:id="3"/>
      <w:tr w:rsidR="007B6378" w:rsidRPr="00DB4528" w:rsidTr="00205595">
        <w:trPr>
          <w:cantSplit/>
          <w:trHeight w:val="272"/>
        </w:trPr>
        <w:tc>
          <w:tcPr>
            <w:tcW w:w="7797" w:type="dxa"/>
          </w:tcPr>
          <w:p w:rsidR="007B6378" w:rsidRPr="00554582" w:rsidRDefault="00554582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54582">
              <w:rPr>
                <w:b w:val="0"/>
                <w:sz w:val="24"/>
                <w:szCs w:val="24"/>
              </w:rPr>
              <w:t>Лаборатория больших данных и машинного обучения</w:t>
            </w:r>
          </w:p>
        </w:tc>
        <w:tc>
          <w:tcPr>
            <w:tcW w:w="3543" w:type="dxa"/>
            <w:vAlign w:val="bottom"/>
          </w:tcPr>
          <w:p w:rsidR="007B6378" w:rsidRPr="00CF70F1" w:rsidRDefault="007B6378" w:rsidP="00205595">
            <w:pPr>
              <w:jc w:val="center"/>
              <w:rPr>
                <w:color w:val="000000"/>
              </w:rPr>
            </w:pPr>
            <w:proofErr w:type="spellStart"/>
            <w:r w:rsidRPr="00CF70F1">
              <w:rPr>
                <w:color w:val="000000"/>
                <w:lang w:val="en-US"/>
              </w:rPr>
              <w:t>Ведущий</w:t>
            </w:r>
            <w:proofErr w:type="spellEnd"/>
            <w:r w:rsidRPr="00CF70F1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686" w:type="dxa"/>
            <w:vMerge w:val="restart"/>
          </w:tcPr>
          <w:p w:rsidR="007B6378" w:rsidRDefault="007B6378" w:rsidP="001C6B66">
            <w:pPr>
              <w:tabs>
                <w:tab w:val="left" w:pos="390"/>
                <w:tab w:val="center" w:pos="1332"/>
              </w:tabs>
              <w:rPr>
                <w:b/>
              </w:rPr>
            </w:pPr>
            <w:r w:rsidRPr="00CF70F1">
              <w:rPr>
                <w:b/>
              </w:rPr>
              <w:t xml:space="preserve">                 </w:t>
            </w:r>
          </w:p>
          <w:p w:rsidR="005061A1" w:rsidRPr="00F245B5" w:rsidRDefault="005061A1" w:rsidP="005061A1">
            <w:pPr>
              <w:tabs>
                <w:tab w:val="left" w:pos="390"/>
                <w:tab w:val="center" w:pos="1332"/>
              </w:tabs>
              <w:jc w:val="center"/>
            </w:pPr>
            <w:r>
              <w:rPr>
                <w:b/>
              </w:rPr>
              <w:t xml:space="preserve"> </w:t>
            </w:r>
            <w:r w:rsidRPr="00BF2C4D">
              <w:rPr>
                <w:color w:val="000000"/>
              </w:rPr>
              <w:t>2</w:t>
            </w:r>
            <w:r w:rsidR="00F64981" w:rsidRPr="00BF2C4D">
              <w:rPr>
                <w:color w:val="000000"/>
              </w:rPr>
              <w:t>0</w:t>
            </w:r>
            <w:r w:rsidRPr="00BF2C4D">
              <w:rPr>
                <w:color w:val="000000"/>
              </w:rPr>
              <w:t>.</w:t>
            </w:r>
            <w:r w:rsidR="00F64981" w:rsidRPr="00BF2C4D">
              <w:rPr>
                <w:color w:val="000000"/>
              </w:rPr>
              <w:t>02</w:t>
            </w:r>
            <w:r w:rsidRPr="00BF2C4D">
              <w:rPr>
                <w:color w:val="000000"/>
              </w:rPr>
              <w:t>.</w:t>
            </w:r>
            <w:r w:rsidRPr="00BF2C4D">
              <w:t>202</w:t>
            </w:r>
            <w:r w:rsidR="00F64981" w:rsidRPr="00BF2C4D">
              <w:t>4</w:t>
            </w:r>
            <w:r w:rsidRPr="00BF2C4D">
              <w:t xml:space="preserve"> г. (2</w:t>
            </w:r>
            <w:r w:rsidR="00F64981" w:rsidRPr="00BF2C4D">
              <w:t>1</w:t>
            </w:r>
            <w:r w:rsidRPr="00BF2C4D">
              <w:t>.</w:t>
            </w:r>
            <w:r w:rsidR="00F64981" w:rsidRPr="00BF2C4D">
              <w:t>02</w:t>
            </w:r>
            <w:r w:rsidRPr="00BF2C4D">
              <w:t>.202</w:t>
            </w:r>
            <w:r w:rsidR="00F64981" w:rsidRPr="00BF2C4D">
              <w:t>4</w:t>
            </w:r>
            <w:r w:rsidRPr="00BF2C4D">
              <w:t xml:space="preserve"> г.)</w:t>
            </w:r>
          </w:p>
          <w:p w:rsidR="005061A1" w:rsidRPr="00740CDC" w:rsidRDefault="005061A1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740CDC">
              <w:rPr>
                <w:b/>
              </w:rPr>
              <w:t>дистанционный формат</w:t>
            </w:r>
          </w:p>
          <w:p w:rsidR="007B6378" w:rsidRPr="00DB4528" w:rsidRDefault="005061A1" w:rsidP="00E816DC">
            <w:pPr>
              <w:tabs>
                <w:tab w:val="left" w:pos="390"/>
                <w:tab w:val="center" w:pos="1332"/>
              </w:tabs>
              <w:jc w:val="center"/>
              <w:rPr>
                <w:color w:val="000000"/>
              </w:rPr>
            </w:pPr>
            <w:r w:rsidRPr="00740CDC">
              <w:t>(время и ссылка для подключения будут сообщены дополнительно)</w:t>
            </w:r>
            <w:r w:rsidRPr="00740CDC">
              <w:rPr>
                <w:b/>
              </w:rPr>
              <w:t xml:space="preserve">         </w:t>
            </w:r>
            <w:r w:rsidR="007B6378" w:rsidRPr="00DB45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54582" w:rsidRPr="00DB4528" w:rsidTr="002F4FEF">
        <w:trPr>
          <w:cantSplit/>
          <w:trHeight w:val="225"/>
        </w:trPr>
        <w:tc>
          <w:tcPr>
            <w:tcW w:w="7797" w:type="dxa"/>
          </w:tcPr>
          <w:p w:rsidR="00554582" w:rsidRPr="00554582" w:rsidRDefault="00205595" w:rsidP="00205595">
            <w:pPr>
              <w:pStyle w:val="CaptionChar1"/>
              <w:rPr>
                <w:b w:val="0"/>
                <w:sz w:val="24"/>
                <w:szCs w:val="24"/>
              </w:rPr>
            </w:pPr>
            <w:r w:rsidRPr="00554582">
              <w:rPr>
                <w:b w:val="0"/>
                <w:sz w:val="24"/>
                <w:szCs w:val="24"/>
              </w:rPr>
              <w:t>Лаборатория перспективных исследований молекулярных механизмов стресса Научно-образовательный центр "Биомедицинские технологии"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vAlign w:val="bottom"/>
          </w:tcPr>
          <w:p w:rsidR="00554582" w:rsidRDefault="006B5685" w:rsidP="00F37202">
            <w:pPr>
              <w:jc w:val="center"/>
              <w:rPr>
                <w:color w:val="000000"/>
              </w:rPr>
            </w:pPr>
            <w:proofErr w:type="spellStart"/>
            <w:r w:rsidRPr="00CF70F1">
              <w:rPr>
                <w:color w:val="000000"/>
                <w:lang w:val="en-US"/>
              </w:rPr>
              <w:t>Ведущий</w:t>
            </w:r>
            <w:proofErr w:type="spellEnd"/>
            <w:r w:rsidRPr="00CF70F1">
              <w:rPr>
                <w:color w:val="000000"/>
              </w:rPr>
              <w:t xml:space="preserve"> научный сотрудник</w:t>
            </w:r>
          </w:p>
          <w:p w:rsidR="006B5685" w:rsidRPr="00E0409F" w:rsidRDefault="006B5685" w:rsidP="00F3720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</w:tcPr>
          <w:p w:rsidR="00554582" w:rsidRPr="00CF70F1" w:rsidRDefault="00554582" w:rsidP="001C6B66">
            <w:pPr>
              <w:tabs>
                <w:tab w:val="left" w:pos="390"/>
                <w:tab w:val="center" w:pos="1332"/>
              </w:tabs>
              <w:rPr>
                <w:b/>
              </w:rPr>
            </w:pPr>
          </w:p>
        </w:tc>
      </w:tr>
      <w:tr w:rsidR="00554582" w:rsidRPr="00DB4528" w:rsidTr="002F4FEF">
        <w:trPr>
          <w:cantSplit/>
          <w:trHeight w:val="225"/>
        </w:trPr>
        <w:tc>
          <w:tcPr>
            <w:tcW w:w="7797" w:type="dxa"/>
          </w:tcPr>
          <w:p w:rsidR="00554582" w:rsidRPr="00554582" w:rsidRDefault="00554582" w:rsidP="00785924">
            <w:pPr>
              <w:pStyle w:val="CaptionChar1"/>
              <w:rPr>
                <w:b w:val="0"/>
                <w:color w:val="000000"/>
                <w:sz w:val="24"/>
                <w:szCs w:val="24"/>
              </w:rPr>
            </w:pPr>
            <w:r w:rsidRPr="00554582">
              <w:rPr>
                <w:b w:val="0"/>
                <w:color w:val="000000"/>
                <w:sz w:val="24"/>
                <w:szCs w:val="24"/>
              </w:rPr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543" w:type="dxa"/>
            <w:vAlign w:val="bottom"/>
          </w:tcPr>
          <w:p w:rsidR="00554582" w:rsidRDefault="006B5685" w:rsidP="00F37202">
            <w:pPr>
              <w:jc w:val="center"/>
              <w:rPr>
                <w:color w:val="000000"/>
              </w:rPr>
            </w:pPr>
            <w:proofErr w:type="spellStart"/>
            <w:r w:rsidRPr="00CF70F1">
              <w:rPr>
                <w:color w:val="000000"/>
                <w:lang w:val="en-US"/>
              </w:rPr>
              <w:t>Ведущий</w:t>
            </w:r>
            <w:proofErr w:type="spellEnd"/>
            <w:r w:rsidRPr="00CF70F1">
              <w:rPr>
                <w:color w:val="000000"/>
              </w:rPr>
              <w:t xml:space="preserve"> научный сотрудник</w:t>
            </w:r>
          </w:p>
          <w:p w:rsidR="006B5685" w:rsidRPr="00E0409F" w:rsidRDefault="006B5685" w:rsidP="00F3720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</w:tcPr>
          <w:p w:rsidR="00554582" w:rsidRPr="00CF70F1" w:rsidRDefault="00554582" w:rsidP="001C6B66">
            <w:pPr>
              <w:tabs>
                <w:tab w:val="left" w:pos="390"/>
                <w:tab w:val="center" w:pos="1332"/>
              </w:tabs>
              <w:rPr>
                <w:b/>
              </w:rPr>
            </w:pPr>
          </w:p>
        </w:tc>
      </w:tr>
      <w:tr w:rsidR="00554582" w:rsidRPr="00DB4528" w:rsidTr="002F4FEF">
        <w:trPr>
          <w:cantSplit/>
          <w:trHeight w:val="225"/>
        </w:trPr>
        <w:tc>
          <w:tcPr>
            <w:tcW w:w="7797" w:type="dxa"/>
          </w:tcPr>
          <w:p w:rsidR="00554582" w:rsidRPr="00554582" w:rsidRDefault="00205595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54582">
              <w:rPr>
                <w:b w:val="0"/>
                <w:color w:val="000000"/>
                <w:sz w:val="24"/>
                <w:szCs w:val="24"/>
              </w:rPr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543" w:type="dxa"/>
            <w:vAlign w:val="bottom"/>
          </w:tcPr>
          <w:p w:rsidR="00554582" w:rsidRDefault="006B5685" w:rsidP="00F37202">
            <w:pPr>
              <w:jc w:val="center"/>
              <w:rPr>
                <w:color w:val="000000"/>
              </w:rPr>
            </w:pPr>
            <w:proofErr w:type="spellStart"/>
            <w:r w:rsidRPr="00CF70F1">
              <w:rPr>
                <w:color w:val="000000"/>
                <w:lang w:val="en-US"/>
              </w:rPr>
              <w:t>Ведущий</w:t>
            </w:r>
            <w:proofErr w:type="spellEnd"/>
            <w:r w:rsidRPr="00CF70F1">
              <w:rPr>
                <w:color w:val="000000"/>
              </w:rPr>
              <w:t xml:space="preserve"> научный сотрудник</w:t>
            </w:r>
          </w:p>
          <w:p w:rsidR="006B5685" w:rsidRPr="00E0409F" w:rsidRDefault="006B5685" w:rsidP="00F3720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</w:tcPr>
          <w:p w:rsidR="00554582" w:rsidRPr="00CF70F1" w:rsidRDefault="00554582" w:rsidP="001C6B66">
            <w:pPr>
              <w:tabs>
                <w:tab w:val="left" w:pos="390"/>
                <w:tab w:val="center" w:pos="1332"/>
              </w:tabs>
              <w:rPr>
                <w:b/>
              </w:rPr>
            </w:pPr>
          </w:p>
        </w:tc>
      </w:tr>
      <w:tr w:rsidR="007B6378" w:rsidRPr="00DB4528" w:rsidTr="002F4FEF">
        <w:trPr>
          <w:cantSplit/>
          <w:trHeight w:val="225"/>
        </w:trPr>
        <w:tc>
          <w:tcPr>
            <w:tcW w:w="7797" w:type="dxa"/>
          </w:tcPr>
          <w:p w:rsidR="007B6378" w:rsidRPr="00554582" w:rsidRDefault="00554582" w:rsidP="00785924">
            <w:pPr>
              <w:pStyle w:val="CaptionChar1"/>
              <w:rPr>
                <w:b w:val="0"/>
                <w:sz w:val="24"/>
                <w:szCs w:val="24"/>
              </w:rPr>
            </w:pPr>
            <w:r w:rsidRPr="00554582">
              <w:rPr>
                <w:b w:val="0"/>
                <w:sz w:val="24"/>
                <w:szCs w:val="24"/>
              </w:rPr>
              <w:t>НИЛ "Водородные технологии в металлургии"</w:t>
            </w:r>
          </w:p>
        </w:tc>
        <w:tc>
          <w:tcPr>
            <w:tcW w:w="3543" w:type="dxa"/>
            <w:vAlign w:val="bottom"/>
          </w:tcPr>
          <w:p w:rsidR="007B6378" w:rsidRPr="00E0409F" w:rsidRDefault="007B6378" w:rsidP="00E816DC">
            <w:pPr>
              <w:jc w:val="center"/>
              <w:rPr>
                <w:color w:val="000000"/>
              </w:rPr>
            </w:pPr>
            <w:proofErr w:type="spellStart"/>
            <w:r w:rsidRPr="00CF70F1">
              <w:rPr>
                <w:color w:val="000000"/>
                <w:lang w:val="en-US"/>
              </w:rPr>
              <w:t>Ведущий</w:t>
            </w:r>
            <w:proofErr w:type="spellEnd"/>
            <w:r w:rsidRPr="00CF70F1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686" w:type="dxa"/>
            <w:vMerge/>
          </w:tcPr>
          <w:p w:rsidR="007B6378" w:rsidRPr="00CF70F1" w:rsidRDefault="007B6378" w:rsidP="001C6B66">
            <w:pPr>
              <w:tabs>
                <w:tab w:val="left" w:pos="390"/>
                <w:tab w:val="center" w:pos="1332"/>
              </w:tabs>
              <w:rPr>
                <w:b/>
              </w:rPr>
            </w:pPr>
          </w:p>
        </w:tc>
      </w:tr>
    </w:tbl>
    <w:p w:rsidR="00554582" w:rsidRDefault="00554582"/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97"/>
        <w:gridCol w:w="3685"/>
        <w:gridCol w:w="3544"/>
      </w:tblGrid>
      <w:tr w:rsidR="003B5E10" w:rsidRPr="00CF70F1" w:rsidTr="008A3443">
        <w:trPr>
          <w:trHeight w:val="983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t>Структурное подразделение (кафедра)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t>Должность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t xml:space="preserve">Место и дата проведения конкурса </w:t>
            </w:r>
            <w:r w:rsidRPr="00CF70F1">
              <w:t xml:space="preserve">– </w:t>
            </w:r>
            <w:r w:rsidRPr="00CF70F1">
              <w:rPr>
                <w:b/>
              </w:rPr>
              <w:t xml:space="preserve">заседание 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  <w:r w:rsidRPr="00CF70F1">
              <w:rPr>
                <w:b/>
              </w:rPr>
              <w:t xml:space="preserve">Конкурсной комиссии </w:t>
            </w:r>
          </w:p>
          <w:p w:rsidR="003B5E10" w:rsidRPr="00CF70F1" w:rsidRDefault="003B5E10" w:rsidP="00244FA9">
            <w:pPr>
              <w:jc w:val="center"/>
              <w:rPr>
                <w:b/>
              </w:rPr>
            </w:pPr>
          </w:p>
        </w:tc>
      </w:tr>
      <w:tr w:rsidR="00BF2C4D" w:rsidRPr="00CF70F1" w:rsidTr="00C22707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BF2C4D" w:rsidRPr="000A0C5A" w:rsidRDefault="00BF2C4D" w:rsidP="00200487">
            <w:r w:rsidRPr="000A0C5A">
              <w:t>Вычислительная механика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BF2C4D" w:rsidRPr="00CF70F1" w:rsidRDefault="00BF2C4D" w:rsidP="005838DD">
            <w:pPr>
              <w:jc w:val="center"/>
              <w:rPr>
                <w:b/>
              </w:rPr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 w:val="restart"/>
            <w:vAlign w:val="bottom"/>
          </w:tcPr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     </w:t>
            </w:r>
            <w:r w:rsidRPr="00CF70F1">
              <w:rPr>
                <w:b/>
                <w:color w:val="000000"/>
              </w:rPr>
              <w:t xml:space="preserve"> </w:t>
            </w: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  <w:color w:val="000000"/>
              </w:rPr>
            </w:pPr>
          </w:p>
          <w:p w:rsidR="00BF2C4D" w:rsidRPr="00F245B5" w:rsidRDefault="00BF2C4D" w:rsidP="005061A1">
            <w:pPr>
              <w:tabs>
                <w:tab w:val="left" w:pos="390"/>
                <w:tab w:val="center" w:pos="1332"/>
              </w:tabs>
              <w:jc w:val="center"/>
            </w:pPr>
            <w:r w:rsidRPr="00BF2C4D">
              <w:rPr>
                <w:color w:val="000000"/>
              </w:rPr>
              <w:t>20.02.</w:t>
            </w:r>
            <w:r w:rsidRPr="00BF2C4D">
              <w:t>2024 г. (21.02.2043 г.)</w:t>
            </w:r>
          </w:p>
          <w:p w:rsidR="00BF2C4D" w:rsidRPr="00740CDC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740CDC">
              <w:rPr>
                <w:b/>
              </w:rPr>
              <w:t>дистанционный формат</w:t>
            </w: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  <w:r w:rsidRPr="00740CDC">
              <w:t>(время и ссылка для подключения будут сообщены дополнительно)</w:t>
            </w:r>
            <w:r w:rsidRPr="00740CDC">
              <w:rPr>
                <w:b/>
              </w:rPr>
              <w:t xml:space="preserve">  </w:t>
            </w: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</w:p>
          <w:p w:rsidR="00BF2C4D" w:rsidRDefault="00BF2C4D" w:rsidP="005061A1">
            <w:pPr>
              <w:tabs>
                <w:tab w:val="left" w:pos="390"/>
                <w:tab w:val="center" w:pos="1332"/>
              </w:tabs>
              <w:jc w:val="center"/>
              <w:rPr>
                <w:b/>
              </w:rPr>
            </w:pPr>
          </w:p>
          <w:p w:rsidR="00BF2C4D" w:rsidRPr="00740CDC" w:rsidRDefault="00BF2C4D" w:rsidP="005061A1">
            <w:pPr>
              <w:tabs>
                <w:tab w:val="left" w:pos="390"/>
                <w:tab w:val="center" w:pos="1332"/>
              </w:tabs>
              <w:jc w:val="center"/>
            </w:pPr>
            <w:r w:rsidRPr="00740CDC">
              <w:rPr>
                <w:b/>
              </w:rPr>
              <w:t xml:space="preserve">     </w:t>
            </w:r>
          </w:p>
          <w:p w:rsidR="00BF2C4D" w:rsidRPr="00CF70F1" w:rsidRDefault="00BF2C4D" w:rsidP="00FD1F7C">
            <w:pPr>
              <w:tabs>
                <w:tab w:val="left" w:pos="390"/>
                <w:tab w:val="center" w:pos="1332"/>
              </w:tabs>
              <w:rPr>
                <w:b/>
              </w:rPr>
            </w:pPr>
            <w:r w:rsidRPr="00CF70F1">
              <w:rPr>
                <w:b/>
                <w:color w:val="000000"/>
              </w:rPr>
              <w:t xml:space="preserve">                    </w:t>
            </w:r>
          </w:p>
        </w:tc>
      </w:tr>
      <w:tr w:rsidR="00BF2C4D" w:rsidRPr="00CF70F1" w:rsidTr="00C2187E">
        <w:trPr>
          <w:trHeight w:val="284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BF2C4D" w:rsidRPr="000A0C5A" w:rsidRDefault="00BF2C4D" w:rsidP="00C2187E">
            <w:r w:rsidRPr="000A0C5A">
              <w:t>Лаборатория психологии и психофизиологии стрессоустойчивости и креативности кафедры психологии управления и служебной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BF2C4D" w:rsidRPr="00CF70F1" w:rsidRDefault="00BF2C4D" w:rsidP="005838DD">
            <w:pPr>
              <w:jc w:val="center"/>
              <w:rPr>
                <w:color w:val="000000"/>
              </w:rPr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  <w:vAlign w:val="bottom"/>
          </w:tcPr>
          <w:p w:rsidR="00BF2C4D" w:rsidRPr="00CF70F1" w:rsidRDefault="00BF2C4D" w:rsidP="00200487">
            <w:pPr>
              <w:rPr>
                <w:b/>
              </w:rPr>
            </w:pPr>
          </w:p>
        </w:tc>
      </w:tr>
      <w:tr w:rsidR="00BF2C4D" w:rsidRPr="00CF70F1" w:rsidTr="00331188">
        <w:trPr>
          <w:cantSplit/>
          <w:trHeight w:val="314"/>
        </w:trPr>
        <w:tc>
          <w:tcPr>
            <w:tcW w:w="7797" w:type="dxa"/>
            <w:tcBorders>
              <w:top w:val="single" w:sz="4" w:space="0" w:color="000000"/>
            </w:tcBorders>
          </w:tcPr>
          <w:p w:rsidR="00BF2C4D" w:rsidRPr="000A0C5A" w:rsidRDefault="00BF2C4D" w:rsidP="00B8007B">
            <w:r w:rsidRPr="000A0C5A">
              <w:t>Лаборатория роста кристаллов</w:t>
            </w:r>
            <w:r w:rsidRPr="000A0C5A">
              <w:rPr>
                <w:b/>
                <w:bCs/>
              </w:rPr>
              <w:t xml:space="preserve"> </w:t>
            </w:r>
            <w:r w:rsidRPr="000A0C5A">
              <w:rPr>
                <w:bCs/>
              </w:rPr>
              <w:t>НИИ перспективных материалов и технологии ресурсосбережения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BF2C4D" w:rsidRPr="00CF70F1" w:rsidRDefault="00BF2C4D" w:rsidP="00B8007B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color w:val="000000"/>
              </w:rPr>
            </w:pPr>
          </w:p>
        </w:tc>
      </w:tr>
      <w:tr w:rsidR="00BF2C4D" w:rsidRPr="00CF70F1" w:rsidTr="00504FDE">
        <w:trPr>
          <w:cantSplit/>
          <w:trHeight w:val="116"/>
        </w:trPr>
        <w:tc>
          <w:tcPr>
            <w:tcW w:w="7797" w:type="dxa"/>
          </w:tcPr>
          <w:p w:rsidR="00BF2C4D" w:rsidRPr="000A0C5A" w:rsidRDefault="00BF2C4D" w:rsidP="00B8007B">
            <w:r w:rsidRPr="000A0C5A">
              <w:t>Материаловедение и физико-химия материалов</w:t>
            </w:r>
          </w:p>
        </w:tc>
        <w:tc>
          <w:tcPr>
            <w:tcW w:w="3685" w:type="dxa"/>
          </w:tcPr>
          <w:p w:rsidR="00BF2C4D" w:rsidRPr="00CF70F1" w:rsidRDefault="00BF2C4D" w:rsidP="00B8007B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color w:val="000000"/>
              </w:rPr>
            </w:pPr>
          </w:p>
        </w:tc>
      </w:tr>
      <w:tr w:rsidR="00BF2C4D" w:rsidRPr="00CF70F1" w:rsidTr="00504FDE">
        <w:trPr>
          <w:cantSplit/>
          <w:trHeight w:val="234"/>
        </w:trPr>
        <w:tc>
          <w:tcPr>
            <w:tcW w:w="7797" w:type="dxa"/>
          </w:tcPr>
          <w:p w:rsidR="00BF2C4D" w:rsidRPr="000A0C5A" w:rsidRDefault="00BF2C4D" w:rsidP="00B8007B">
            <w:r w:rsidRPr="000A0C5A">
              <w:t>Научно-образовательный центр "Культурно-исторические исследования"</w:t>
            </w:r>
          </w:p>
        </w:tc>
        <w:tc>
          <w:tcPr>
            <w:tcW w:w="3685" w:type="dxa"/>
          </w:tcPr>
          <w:p w:rsidR="00BF2C4D" w:rsidRPr="00CF70F1" w:rsidRDefault="00BF2C4D" w:rsidP="00B8007B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color w:val="000000"/>
              </w:rPr>
            </w:pPr>
          </w:p>
        </w:tc>
      </w:tr>
      <w:tr w:rsidR="00BF2C4D" w:rsidRPr="00CF70F1" w:rsidTr="00FC0218">
        <w:trPr>
          <w:trHeight w:val="276"/>
        </w:trPr>
        <w:tc>
          <w:tcPr>
            <w:tcW w:w="7797" w:type="dxa"/>
          </w:tcPr>
          <w:p w:rsidR="00BF2C4D" w:rsidRPr="000A0C5A" w:rsidRDefault="00BF2C4D" w:rsidP="00B8007B">
            <w:r w:rsidRPr="000A0C5A">
              <w:t>НИЛ "Многомасштабное моделирование многокомпонентных функциональных материалов"</w:t>
            </w:r>
            <w:r w:rsidRPr="000A0C5A">
              <w:rPr>
                <w:bCs/>
              </w:rPr>
              <w:t xml:space="preserve">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BF2C4D" w:rsidRPr="00CF70F1" w:rsidRDefault="00BF2C4D" w:rsidP="00B8007B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sz w:val="20"/>
                <w:szCs w:val="20"/>
                <w:lang w:eastAsia="zh-CN"/>
              </w:rPr>
            </w:pPr>
          </w:p>
        </w:tc>
      </w:tr>
      <w:tr w:rsidR="00BF2C4D" w:rsidRPr="00CF70F1" w:rsidTr="00331188">
        <w:trPr>
          <w:trHeight w:val="276"/>
        </w:trPr>
        <w:tc>
          <w:tcPr>
            <w:tcW w:w="7797" w:type="dxa"/>
          </w:tcPr>
          <w:p w:rsidR="00BF2C4D" w:rsidRPr="000A0C5A" w:rsidRDefault="00BF2C4D" w:rsidP="00B8007B">
            <w:r w:rsidRPr="000A0C5A">
              <w:t>НИЛ технической самодиагностики и самоконтроля приборов и систем</w:t>
            </w:r>
          </w:p>
        </w:tc>
        <w:tc>
          <w:tcPr>
            <w:tcW w:w="3685" w:type="dxa"/>
          </w:tcPr>
          <w:p w:rsidR="00BF2C4D" w:rsidRPr="00CF70F1" w:rsidRDefault="00BF2C4D" w:rsidP="00B8007B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sz w:val="20"/>
                <w:szCs w:val="20"/>
                <w:lang w:eastAsia="zh-CN"/>
              </w:rPr>
            </w:pPr>
          </w:p>
        </w:tc>
      </w:tr>
      <w:tr w:rsidR="00BF2C4D" w:rsidRPr="00CF70F1" w:rsidTr="00331188">
        <w:trPr>
          <w:trHeight w:val="276"/>
        </w:trPr>
        <w:tc>
          <w:tcPr>
            <w:tcW w:w="7797" w:type="dxa"/>
          </w:tcPr>
          <w:p w:rsidR="00BF2C4D" w:rsidRPr="000A0C5A" w:rsidRDefault="00BF2C4D" w:rsidP="00B8007B">
            <w:r w:rsidRPr="000A0C5A">
              <w:t>Пищевые и биотехнологии</w:t>
            </w:r>
          </w:p>
        </w:tc>
        <w:tc>
          <w:tcPr>
            <w:tcW w:w="3685" w:type="dxa"/>
          </w:tcPr>
          <w:p w:rsidR="00BF2C4D" w:rsidRPr="00CF70F1" w:rsidRDefault="00BF2C4D" w:rsidP="00B8007B">
            <w:pPr>
              <w:jc w:val="center"/>
            </w:pPr>
            <w:r w:rsidRPr="00CF70F1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sz w:val="20"/>
                <w:szCs w:val="20"/>
                <w:lang w:eastAsia="zh-CN"/>
              </w:rPr>
            </w:pPr>
          </w:p>
        </w:tc>
      </w:tr>
      <w:tr w:rsidR="00BF2C4D" w:rsidRPr="00CF70F1" w:rsidTr="00331188">
        <w:trPr>
          <w:trHeight w:val="276"/>
        </w:trPr>
        <w:tc>
          <w:tcPr>
            <w:tcW w:w="7797" w:type="dxa"/>
          </w:tcPr>
          <w:p w:rsidR="00BF2C4D" w:rsidRPr="000A0C5A" w:rsidRDefault="00BF2C4D" w:rsidP="00B8007B">
            <w:r w:rsidRPr="000A0C5A">
              <w:t>Лаборатория психологии и психофизиологии стрессоустойчивости и креативности кафедры психологии управления и служебной деятельности</w:t>
            </w:r>
          </w:p>
        </w:tc>
        <w:tc>
          <w:tcPr>
            <w:tcW w:w="3685" w:type="dxa"/>
          </w:tcPr>
          <w:p w:rsidR="00BF2C4D" w:rsidRPr="00CF70F1" w:rsidRDefault="00BF2C4D" w:rsidP="0025417F">
            <w:pPr>
              <w:jc w:val="center"/>
              <w:rPr>
                <w:color w:val="000000"/>
              </w:rPr>
            </w:pPr>
            <w:r w:rsidRPr="00CF70F1">
              <w:rPr>
                <w:color w:val="000000"/>
              </w:rPr>
              <w:t>Научный</w:t>
            </w:r>
            <w:r>
              <w:rPr>
                <w:color w:val="000000"/>
              </w:rPr>
              <w:t xml:space="preserve"> </w:t>
            </w:r>
            <w:r w:rsidRPr="00CF70F1">
              <w:rPr>
                <w:color w:val="000000"/>
              </w:rPr>
              <w:t>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sz w:val="20"/>
                <w:szCs w:val="20"/>
                <w:lang w:eastAsia="zh-CN"/>
              </w:rPr>
            </w:pPr>
          </w:p>
        </w:tc>
      </w:tr>
      <w:tr w:rsidR="00BF2C4D" w:rsidRPr="00CF70F1" w:rsidTr="00331188">
        <w:trPr>
          <w:trHeight w:val="276"/>
        </w:trPr>
        <w:tc>
          <w:tcPr>
            <w:tcW w:w="7797" w:type="dxa"/>
          </w:tcPr>
          <w:p w:rsidR="00BF2C4D" w:rsidRPr="00F24B25" w:rsidRDefault="00BF2C4D" w:rsidP="00B8007B">
            <w:r w:rsidRPr="0025417F">
              <w:rPr>
                <w:color w:val="000000"/>
              </w:rPr>
              <w:t>Научно-образовательный центр евразийских исследований</w:t>
            </w:r>
          </w:p>
        </w:tc>
        <w:tc>
          <w:tcPr>
            <w:tcW w:w="3685" w:type="dxa"/>
          </w:tcPr>
          <w:p w:rsidR="00BF2C4D" w:rsidRPr="00CF70F1" w:rsidRDefault="00BF2C4D" w:rsidP="0025417F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sz w:val="20"/>
                <w:szCs w:val="20"/>
                <w:lang w:eastAsia="zh-CN"/>
              </w:rPr>
            </w:pPr>
          </w:p>
        </w:tc>
      </w:tr>
      <w:tr w:rsidR="00BF2C4D" w:rsidRPr="00CF70F1" w:rsidTr="00170A8B">
        <w:trPr>
          <w:trHeight w:val="276"/>
        </w:trPr>
        <w:tc>
          <w:tcPr>
            <w:tcW w:w="7797" w:type="dxa"/>
          </w:tcPr>
          <w:p w:rsidR="00BF2C4D" w:rsidRPr="00F24B25" w:rsidRDefault="00BF2C4D" w:rsidP="00B8007B">
            <w:r w:rsidRPr="0025417F">
              <w:rPr>
                <w:color w:val="000000"/>
              </w:rPr>
              <w:t>Научно-образовательный центр евразийских исследований</w:t>
            </w:r>
          </w:p>
        </w:tc>
        <w:tc>
          <w:tcPr>
            <w:tcW w:w="3685" w:type="dxa"/>
          </w:tcPr>
          <w:p w:rsidR="00BF2C4D" w:rsidRPr="00CF70F1" w:rsidRDefault="00BF2C4D" w:rsidP="0025417F">
            <w:pPr>
              <w:jc w:val="center"/>
            </w:pPr>
            <w:r w:rsidRPr="00CF70F1">
              <w:rPr>
                <w:color w:val="000000"/>
              </w:rPr>
              <w:t>Научный</w:t>
            </w:r>
            <w:r>
              <w:rPr>
                <w:color w:val="000000"/>
              </w:rPr>
              <w:t xml:space="preserve"> </w:t>
            </w:r>
            <w:r w:rsidRPr="00CF70F1">
              <w:rPr>
                <w:color w:val="000000"/>
              </w:rPr>
              <w:t>сотрудник</w:t>
            </w:r>
          </w:p>
        </w:tc>
        <w:tc>
          <w:tcPr>
            <w:tcW w:w="3544" w:type="dxa"/>
            <w:vMerge/>
          </w:tcPr>
          <w:p w:rsidR="00BF2C4D" w:rsidRPr="00CF70F1" w:rsidRDefault="00BF2C4D" w:rsidP="00B8007B">
            <w:pPr>
              <w:rPr>
                <w:sz w:val="20"/>
                <w:szCs w:val="20"/>
                <w:lang w:eastAsia="zh-CN"/>
              </w:rPr>
            </w:pPr>
          </w:p>
        </w:tc>
      </w:tr>
      <w:tr w:rsidR="00BF2C4D" w:rsidRPr="00DB4528" w:rsidTr="00170A8B">
        <w:trPr>
          <w:trHeight w:val="276"/>
        </w:trPr>
        <w:tc>
          <w:tcPr>
            <w:tcW w:w="7797" w:type="dxa"/>
          </w:tcPr>
          <w:p w:rsidR="00BF2C4D" w:rsidRPr="00F24B25" w:rsidRDefault="00BF2C4D" w:rsidP="00FD1F7C">
            <w:r w:rsidRPr="0025417F">
              <w:t>Теоретическая и прикладная химия</w:t>
            </w:r>
          </w:p>
        </w:tc>
        <w:tc>
          <w:tcPr>
            <w:tcW w:w="3685" w:type="dxa"/>
          </w:tcPr>
          <w:p w:rsidR="00BF2C4D" w:rsidRPr="00CF70F1" w:rsidRDefault="00BF2C4D" w:rsidP="00FD1F7C">
            <w:pPr>
              <w:jc w:val="center"/>
            </w:pPr>
            <w:r w:rsidRPr="00CF70F1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BF2C4D" w:rsidRPr="00DB4528" w:rsidRDefault="00BF2C4D" w:rsidP="00FD1F7C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0017F0" w:rsidRDefault="003B5E10">
      <w:pPr>
        <w:jc w:val="both"/>
        <w:rPr>
          <w:b/>
          <w:sz w:val="28"/>
          <w:szCs w:val="28"/>
        </w:rPr>
      </w:pPr>
      <w:bookmarkStart w:id="4" w:name="OLE_LINK86"/>
      <w:bookmarkStart w:id="5" w:name="OLE_LINK87"/>
      <w:r>
        <w:rPr>
          <w:b/>
          <w:sz w:val="28"/>
          <w:szCs w:val="28"/>
        </w:rPr>
        <w:t xml:space="preserve">  </w:t>
      </w:r>
    </w:p>
    <w:p w:rsidR="003B5E10" w:rsidRDefault="003B5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На заседание Конкурсной комиссии при себе иметь</w:t>
      </w:r>
      <w:r>
        <w:rPr>
          <w:sz w:val="28"/>
          <w:szCs w:val="28"/>
        </w:rPr>
        <w:t xml:space="preserve">: </w:t>
      </w:r>
    </w:p>
    <w:p w:rsidR="003B5E10" w:rsidRDefault="003B5E10">
      <w:pPr>
        <w:jc w:val="both"/>
      </w:pPr>
      <w:r>
        <w:t xml:space="preserve">             - список опубликованных и приравненных к ним научных и учебно-методических работ (за последние 5 лет); </w:t>
      </w:r>
    </w:p>
    <w:p w:rsidR="003B5E10" w:rsidRDefault="003B5E10">
      <w:pPr>
        <w:jc w:val="both"/>
      </w:pPr>
      <w:r>
        <w:t xml:space="preserve">             - копии документов, подтверждающих соответствие претендента квалификационным требованиям, </w:t>
      </w:r>
    </w:p>
    <w:p w:rsidR="003B5E10" w:rsidRDefault="003B5E10">
      <w:pPr>
        <w:jc w:val="both"/>
      </w:pPr>
      <w:r>
        <w:t xml:space="preserve">             </w:t>
      </w:r>
      <w:bookmarkStart w:id="6" w:name="OLE_LINK11"/>
      <w:bookmarkStart w:id="7" w:name="OLE_LINK12"/>
      <w:r>
        <w:t>-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</w:t>
      </w:r>
      <w:r>
        <w:rPr>
          <w:b/>
          <w:color w:val="000000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</w:t>
      </w:r>
      <w:r>
        <w:rPr>
          <w:b/>
        </w:rPr>
        <w:t>)</w:t>
      </w:r>
      <w:r>
        <w:t>.</w:t>
      </w:r>
      <w:bookmarkEnd w:id="6"/>
      <w:bookmarkEnd w:id="7"/>
    </w:p>
    <w:bookmarkEnd w:id="4"/>
    <w:bookmarkEnd w:id="5"/>
    <w:p w:rsidR="000017F0" w:rsidRDefault="000017F0">
      <w:pPr>
        <w:jc w:val="center"/>
        <w:rPr>
          <w:b/>
          <w:caps/>
        </w:rPr>
      </w:pPr>
    </w:p>
    <w:p w:rsidR="003B5E10" w:rsidRDefault="003B5E10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3B5E10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rPr>
          <w:color w:val="000000"/>
        </w:rPr>
      </w:pPr>
      <w:bookmarkStart w:id="8" w:name="OLE_LINK60"/>
      <w:bookmarkStart w:id="9" w:name="OLE_LINK61"/>
      <w:r>
        <w:rPr>
          <w:b/>
        </w:rPr>
        <w:t xml:space="preserve">Ведущий научный сотрудник: </w:t>
      </w:r>
    </w:p>
    <w:p w:rsidR="003B5E10" w:rsidRDefault="003B5E10">
      <w:pPr>
        <w:rPr>
          <w:sz w:val="22"/>
          <w:szCs w:val="22"/>
          <w:u w:val="single"/>
        </w:rPr>
      </w:pPr>
      <w:bookmarkStart w:id="10" w:name="sub_13"/>
      <w:bookmarkEnd w:id="8"/>
      <w:bookmarkEnd w:id="9"/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 xml:space="preserve">- высшее образование –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 xml:space="preserve">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8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  <w:bookmarkEnd w:id="10"/>
    </w:p>
    <w:p w:rsidR="003B5E10" w:rsidRPr="00562B5C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jc w:val="both"/>
        <w:rPr>
          <w:bCs/>
          <w:color w:val="000000"/>
        </w:rPr>
      </w:pPr>
      <w:r>
        <w:rPr>
          <w:b/>
        </w:rPr>
        <w:t>Старший научный сотрудник</w:t>
      </w:r>
      <w:r>
        <w:t xml:space="preserve">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 xml:space="preserve">- высшее образование –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 xml:space="preserve"> или магистратура.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9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месте;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научные труды (авторские свидетельства на изобретения).</w:t>
      </w:r>
    </w:p>
    <w:p w:rsidR="003B5E10" w:rsidRPr="00562B5C" w:rsidRDefault="003B5E10">
      <w:pPr>
        <w:jc w:val="both"/>
        <w:rPr>
          <w:b/>
          <w:sz w:val="16"/>
          <w:szCs w:val="16"/>
        </w:rPr>
      </w:pPr>
    </w:p>
    <w:p w:rsidR="003B5E10" w:rsidRDefault="003B5E10">
      <w:pPr>
        <w:jc w:val="both"/>
        <w:rPr>
          <w:bCs/>
          <w:color w:val="000000"/>
        </w:rPr>
      </w:pPr>
      <w:r>
        <w:rPr>
          <w:b/>
        </w:rPr>
        <w:t>Научный сотрудник</w:t>
      </w:r>
      <w:r>
        <w:t xml:space="preserve">: 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образованию и обучению: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 xml:space="preserve">- высшее образование – </w:t>
      </w:r>
      <w:proofErr w:type="spellStart"/>
      <w:r>
        <w:rPr>
          <w:sz w:val="22"/>
          <w:szCs w:val="22"/>
        </w:rPr>
        <w:t>бакалавриат</w:t>
      </w:r>
      <w:proofErr w:type="spellEnd"/>
      <w:r>
        <w:rPr>
          <w:sz w:val="22"/>
          <w:szCs w:val="22"/>
        </w:rPr>
        <w:t>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опыту практической работы:</w:t>
      </w:r>
    </w:p>
    <w:p w:rsidR="003B5E10" w:rsidRDefault="003B5E10">
      <w:pPr>
        <w:pStyle w:val="af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3B5E10" w:rsidRDefault="003B5E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Особые условия допуска к работе:</w:t>
      </w:r>
    </w:p>
    <w:p w:rsidR="003B5E10" w:rsidRDefault="003B5E10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10" w:tooltip="garantF1://12091202.3000" w:history="1">
        <w:r>
          <w:rPr>
            <w:rFonts w:ascii="Times New Roman" w:hAnsi="Times New Roman"/>
            <w:sz w:val="22"/>
            <w:szCs w:val="22"/>
          </w:rPr>
          <w:t>порядке</w:t>
        </w:r>
      </w:hyperlink>
      <w:r>
        <w:rPr>
          <w:rFonts w:ascii="Times New Roman" w:hAnsi="Times New Roman"/>
          <w:sz w:val="22"/>
          <w:szCs w:val="22"/>
        </w:rPr>
        <w:t>, установленном законодательством Российской Федерации;</w:t>
      </w:r>
    </w:p>
    <w:p w:rsidR="003B5E10" w:rsidRDefault="003B5E10">
      <w:pPr>
        <w:rPr>
          <w:sz w:val="22"/>
          <w:szCs w:val="22"/>
        </w:rPr>
      </w:pPr>
      <w:r>
        <w:rPr>
          <w:sz w:val="22"/>
          <w:szCs w:val="22"/>
        </w:rPr>
        <w:t>- прохождение работником инструктажа по технике безопасности на рабочем месте.</w:t>
      </w:r>
    </w:p>
    <w:sectPr w:rsidR="003B5E10" w:rsidSect="000A1A31">
      <w:footerReference w:type="even" r:id="rId11"/>
      <w:footerReference w:type="default" r:id="rId12"/>
      <w:pgSz w:w="16838" w:h="11906" w:orient="landscape"/>
      <w:pgMar w:top="567" w:right="567" w:bottom="45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8F" w:rsidRDefault="00E8758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endnote>
  <w:endnote w:type="continuationSeparator" w:id="0">
    <w:p w:rsidR="00E8758F" w:rsidRDefault="00E8758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10" w:rsidRDefault="00BD6B03">
    <w:pPr>
      <w:pStyle w:val="Footer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B5E1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B5E10" w:rsidRDefault="003B5E10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10" w:rsidRDefault="00BD6B03">
    <w:pPr>
      <w:pStyle w:val="Footer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B5E10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916F2">
      <w:rPr>
        <w:rStyle w:val="af9"/>
        <w:noProof/>
      </w:rPr>
      <w:t>5</w:t>
    </w:r>
    <w:r>
      <w:rPr>
        <w:rStyle w:val="af9"/>
      </w:rPr>
      <w:fldChar w:fldCharType="end"/>
    </w:r>
  </w:p>
  <w:p w:rsidR="003B5E10" w:rsidRDefault="003B5E10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8F" w:rsidRDefault="00E8758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footnote>
  <w:footnote w:type="continuationSeparator" w:id="0">
    <w:p w:rsidR="00E8758F" w:rsidRDefault="00E8758F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31"/>
    <w:rsid w:val="0000021F"/>
    <w:rsid w:val="000017F0"/>
    <w:rsid w:val="00004823"/>
    <w:rsid w:val="000102A5"/>
    <w:rsid w:val="00015C03"/>
    <w:rsid w:val="00022C6C"/>
    <w:rsid w:val="00034E84"/>
    <w:rsid w:val="0004168C"/>
    <w:rsid w:val="000453CA"/>
    <w:rsid w:val="00052CEA"/>
    <w:rsid w:val="00054E4C"/>
    <w:rsid w:val="00055C1A"/>
    <w:rsid w:val="00057007"/>
    <w:rsid w:val="00057D24"/>
    <w:rsid w:val="00063899"/>
    <w:rsid w:val="00070635"/>
    <w:rsid w:val="00077056"/>
    <w:rsid w:val="000A0C5A"/>
    <w:rsid w:val="000A1A31"/>
    <w:rsid w:val="000A37D3"/>
    <w:rsid w:val="000A589F"/>
    <w:rsid w:val="000C2D5F"/>
    <w:rsid w:val="000E158F"/>
    <w:rsid w:val="000E334E"/>
    <w:rsid w:val="000E4521"/>
    <w:rsid w:val="00100FA3"/>
    <w:rsid w:val="00104E03"/>
    <w:rsid w:val="00115723"/>
    <w:rsid w:val="001550A1"/>
    <w:rsid w:val="00156465"/>
    <w:rsid w:val="00170A8B"/>
    <w:rsid w:val="00175DFD"/>
    <w:rsid w:val="00176425"/>
    <w:rsid w:val="00177680"/>
    <w:rsid w:val="00195DE7"/>
    <w:rsid w:val="00197E7A"/>
    <w:rsid w:val="001B61EB"/>
    <w:rsid w:val="001C6B66"/>
    <w:rsid w:val="001E2C19"/>
    <w:rsid w:val="001E6DA9"/>
    <w:rsid w:val="001E7517"/>
    <w:rsid w:val="00200487"/>
    <w:rsid w:val="00205595"/>
    <w:rsid w:val="002071A8"/>
    <w:rsid w:val="0020753E"/>
    <w:rsid w:val="00217A03"/>
    <w:rsid w:val="002219F8"/>
    <w:rsid w:val="00222252"/>
    <w:rsid w:val="002222C7"/>
    <w:rsid w:val="00227C1A"/>
    <w:rsid w:val="0023205D"/>
    <w:rsid w:val="00244FA9"/>
    <w:rsid w:val="0025417F"/>
    <w:rsid w:val="0026306D"/>
    <w:rsid w:val="00264EC2"/>
    <w:rsid w:val="00275DCD"/>
    <w:rsid w:val="002770B2"/>
    <w:rsid w:val="0028069B"/>
    <w:rsid w:val="00284E1F"/>
    <w:rsid w:val="002A2752"/>
    <w:rsid w:val="002A525B"/>
    <w:rsid w:val="002D1518"/>
    <w:rsid w:val="002E608D"/>
    <w:rsid w:val="002F1CE2"/>
    <w:rsid w:val="002F4FEF"/>
    <w:rsid w:val="00304258"/>
    <w:rsid w:val="0030540B"/>
    <w:rsid w:val="00326B9E"/>
    <w:rsid w:val="0032764C"/>
    <w:rsid w:val="00330D3B"/>
    <w:rsid w:val="00331188"/>
    <w:rsid w:val="003353B8"/>
    <w:rsid w:val="003809E1"/>
    <w:rsid w:val="003830A5"/>
    <w:rsid w:val="00383CC6"/>
    <w:rsid w:val="00390243"/>
    <w:rsid w:val="003911AC"/>
    <w:rsid w:val="00394955"/>
    <w:rsid w:val="003A2051"/>
    <w:rsid w:val="003B4E95"/>
    <w:rsid w:val="003B5E10"/>
    <w:rsid w:val="003C5989"/>
    <w:rsid w:val="003D0A80"/>
    <w:rsid w:val="003D427D"/>
    <w:rsid w:val="003D6106"/>
    <w:rsid w:val="003E016B"/>
    <w:rsid w:val="003F64A1"/>
    <w:rsid w:val="00401976"/>
    <w:rsid w:val="00402E5C"/>
    <w:rsid w:val="00423AA7"/>
    <w:rsid w:val="0045302C"/>
    <w:rsid w:val="00473C94"/>
    <w:rsid w:val="004818DB"/>
    <w:rsid w:val="00482956"/>
    <w:rsid w:val="004A6740"/>
    <w:rsid w:val="004B3A81"/>
    <w:rsid w:val="004C158B"/>
    <w:rsid w:val="004C300E"/>
    <w:rsid w:val="004D2C09"/>
    <w:rsid w:val="004D4192"/>
    <w:rsid w:val="004D6CB2"/>
    <w:rsid w:val="004F6CBE"/>
    <w:rsid w:val="00504FDE"/>
    <w:rsid w:val="005061A1"/>
    <w:rsid w:val="00507BA1"/>
    <w:rsid w:val="0052339D"/>
    <w:rsid w:val="005322B8"/>
    <w:rsid w:val="00543091"/>
    <w:rsid w:val="00544AFB"/>
    <w:rsid w:val="00550382"/>
    <w:rsid w:val="005503F5"/>
    <w:rsid w:val="00554582"/>
    <w:rsid w:val="00556569"/>
    <w:rsid w:val="00562B5C"/>
    <w:rsid w:val="005638FF"/>
    <w:rsid w:val="005734C4"/>
    <w:rsid w:val="00581C01"/>
    <w:rsid w:val="005838DD"/>
    <w:rsid w:val="00590453"/>
    <w:rsid w:val="005A2777"/>
    <w:rsid w:val="005B047F"/>
    <w:rsid w:val="005C2099"/>
    <w:rsid w:val="005F3913"/>
    <w:rsid w:val="005F60C7"/>
    <w:rsid w:val="005F6472"/>
    <w:rsid w:val="00613604"/>
    <w:rsid w:val="00614795"/>
    <w:rsid w:val="006151F8"/>
    <w:rsid w:val="006155D8"/>
    <w:rsid w:val="00621FA0"/>
    <w:rsid w:val="00637168"/>
    <w:rsid w:val="0064084F"/>
    <w:rsid w:val="00642F86"/>
    <w:rsid w:val="0064330D"/>
    <w:rsid w:val="00657DAA"/>
    <w:rsid w:val="00661605"/>
    <w:rsid w:val="00661E29"/>
    <w:rsid w:val="00661F1E"/>
    <w:rsid w:val="00681C38"/>
    <w:rsid w:val="00692C24"/>
    <w:rsid w:val="006A10F0"/>
    <w:rsid w:val="006A4DFA"/>
    <w:rsid w:val="006A5472"/>
    <w:rsid w:val="006B01C1"/>
    <w:rsid w:val="006B3590"/>
    <w:rsid w:val="006B5685"/>
    <w:rsid w:val="006C357F"/>
    <w:rsid w:val="006D58E0"/>
    <w:rsid w:val="006F0299"/>
    <w:rsid w:val="006F17DC"/>
    <w:rsid w:val="00702ACF"/>
    <w:rsid w:val="007051E0"/>
    <w:rsid w:val="00714C64"/>
    <w:rsid w:val="00724A91"/>
    <w:rsid w:val="00731254"/>
    <w:rsid w:val="00737625"/>
    <w:rsid w:val="00740CDC"/>
    <w:rsid w:val="00741810"/>
    <w:rsid w:val="00760449"/>
    <w:rsid w:val="00766EAC"/>
    <w:rsid w:val="00767AC0"/>
    <w:rsid w:val="007744FD"/>
    <w:rsid w:val="007806AA"/>
    <w:rsid w:val="00785924"/>
    <w:rsid w:val="0078620D"/>
    <w:rsid w:val="007A1342"/>
    <w:rsid w:val="007A23D0"/>
    <w:rsid w:val="007A2933"/>
    <w:rsid w:val="007A3D69"/>
    <w:rsid w:val="007B2CAB"/>
    <w:rsid w:val="007B6378"/>
    <w:rsid w:val="007C7A0A"/>
    <w:rsid w:val="007D009E"/>
    <w:rsid w:val="007D0677"/>
    <w:rsid w:val="007E55E0"/>
    <w:rsid w:val="007F522E"/>
    <w:rsid w:val="007F7BC1"/>
    <w:rsid w:val="008032B9"/>
    <w:rsid w:val="00824116"/>
    <w:rsid w:val="00825184"/>
    <w:rsid w:val="00833068"/>
    <w:rsid w:val="00836E24"/>
    <w:rsid w:val="0084129E"/>
    <w:rsid w:val="0084393D"/>
    <w:rsid w:val="0086698B"/>
    <w:rsid w:val="00875E3E"/>
    <w:rsid w:val="00877BEB"/>
    <w:rsid w:val="00890A83"/>
    <w:rsid w:val="00896A0F"/>
    <w:rsid w:val="008A1FE3"/>
    <w:rsid w:val="008A3443"/>
    <w:rsid w:val="008C3279"/>
    <w:rsid w:val="008C461A"/>
    <w:rsid w:val="008E770D"/>
    <w:rsid w:val="008F6E79"/>
    <w:rsid w:val="008F6EA0"/>
    <w:rsid w:val="0090339B"/>
    <w:rsid w:val="009204FF"/>
    <w:rsid w:val="00920B42"/>
    <w:rsid w:val="00930139"/>
    <w:rsid w:val="00931598"/>
    <w:rsid w:val="00951A54"/>
    <w:rsid w:val="00951CFE"/>
    <w:rsid w:val="0095499C"/>
    <w:rsid w:val="009738E7"/>
    <w:rsid w:val="00976F49"/>
    <w:rsid w:val="009A29E4"/>
    <w:rsid w:val="009B7837"/>
    <w:rsid w:val="009C4A97"/>
    <w:rsid w:val="009D2627"/>
    <w:rsid w:val="009E05D6"/>
    <w:rsid w:val="009F5986"/>
    <w:rsid w:val="00A01D8D"/>
    <w:rsid w:val="00A0424E"/>
    <w:rsid w:val="00A0786E"/>
    <w:rsid w:val="00A07BE6"/>
    <w:rsid w:val="00A1027D"/>
    <w:rsid w:val="00A2557D"/>
    <w:rsid w:val="00A26500"/>
    <w:rsid w:val="00A4792D"/>
    <w:rsid w:val="00A617C7"/>
    <w:rsid w:val="00A63930"/>
    <w:rsid w:val="00A63D20"/>
    <w:rsid w:val="00A64CA3"/>
    <w:rsid w:val="00A72A2F"/>
    <w:rsid w:val="00A8369D"/>
    <w:rsid w:val="00A8707C"/>
    <w:rsid w:val="00AA2E0D"/>
    <w:rsid w:val="00AD4B34"/>
    <w:rsid w:val="00AE2BAE"/>
    <w:rsid w:val="00AE6AD7"/>
    <w:rsid w:val="00AE794D"/>
    <w:rsid w:val="00AF2295"/>
    <w:rsid w:val="00B12E66"/>
    <w:rsid w:val="00B17248"/>
    <w:rsid w:val="00B176C1"/>
    <w:rsid w:val="00B21744"/>
    <w:rsid w:val="00B569C1"/>
    <w:rsid w:val="00B677F1"/>
    <w:rsid w:val="00B8007B"/>
    <w:rsid w:val="00B810BC"/>
    <w:rsid w:val="00B814C8"/>
    <w:rsid w:val="00B82FA5"/>
    <w:rsid w:val="00B86875"/>
    <w:rsid w:val="00BB0F69"/>
    <w:rsid w:val="00BB73A7"/>
    <w:rsid w:val="00BD6B03"/>
    <w:rsid w:val="00BE70F2"/>
    <w:rsid w:val="00BF2C4D"/>
    <w:rsid w:val="00BF675A"/>
    <w:rsid w:val="00C0357C"/>
    <w:rsid w:val="00C2187E"/>
    <w:rsid w:val="00C232BE"/>
    <w:rsid w:val="00C33B6B"/>
    <w:rsid w:val="00C41ABA"/>
    <w:rsid w:val="00C472A3"/>
    <w:rsid w:val="00C6294E"/>
    <w:rsid w:val="00C7155B"/>
    <w:rsid w:val="00C80109"/>
    <w:rsid w:val="00C833EC"/>
    <w:rsid w:val="00C843BC"/>
    <w:rsid w:val="00C850A9"/>
    <w:rsid w:val="00CA086B"/>
    <w:rsid w:val="00CA45D3"/>
    <w:rsid w:val="00CB63DD"/>
    <w:rsid w:val="00CC4604"/>
    <w:rsid w:val="00CD16A1"/>
    <w:rsid w:val="00CE4805"/>
    <w:rsid w:val="00CF70F1"/>
    <w:rsid w:val="00D03AB9"/>
    <w:rsid w:val="00D07ACE"/>
    <w:rsid w:val="00D12D6D"/>
    <w:rsid w:val="00D1740D"/>
    <w:rsid w:val="00D44180"/>
    <w:rsid w:val="00D445B6"/>
    <w:rsid w:val="00D45DF6"/>
    <w:rsid w:val="00D67E46"/>
    <w:rsid w:val="00D724DF"/>
    <w:rsid w:val="00D913EE"/>
    <w:rsid w:val="00D916F2"/>
    <w:rsid w:val="00DA799E"/>
    <w:rsid w:val="00DB4528"/>
    <w:rsid w:val="00DC69E1"/>
    <w:rsid w:val="00DE2D8E"/>
    <w:rsid w:val="00DE6B9D"/>
    <w:rsid w:val="00E0409F"/>
    <w:rsid w:val="00E32683"/>
    <w:rsid w:val="00E40DF8"/>
    <w:rsid w:val="00E44E7F"/>
    <w:rsid w:val="00E5129C"/>
    <w:rsid w:val="00E57CD0"/>
    <w:rsid w:val="00E67A64"/>
    <w:rsid w:val="00E816DC"/>
    <w:rsid w:val="00E85616"/>
    <w:rsid w:val="00E8758F"/>
    <w:rsid w:val="00EA5B27"/>
    <w:rsid w:val="00EB1934"/>
    <w:rsid w:val="00EB3359"/>
    <w:rsid w:val="00EC28C1"/>
    <w:rsid w:val="00EC79CF"/>
    <w:rsid w:val="00ED08AB"/>
    <w:rsid w:val="00ED1C4E"/>
    <w:rsid w:val="00ED594D"/>
    <w:rsid w:val="00EE0136"/>
    <w:rsid w:val="00EF36A8"/>
    <w:rsid w:val="00F01379"/>
    <w:rsid w:val="00F12DDF"/>
    <w:rsid w:val="00F245B5"/>
    <w:rsid w:val="00F24B25"/>
    <w:rsid w:val="00F36D69"/>
    <w:rsid w:val="00F37202"/>
    <w:rsid w:val="00F53820"/>
    <w:rsid w:val="00F618F3"/>
    <w:rsid w:val="00F61F7C"/>
    <w:rsid w:val="00F64981"/>
    <w:rsid w:val="00F6794C"/>
    <w:rsid w:val="00F84BFB"/>
    <w:rsid w:val="00F86AB0"/>
    <w:rsid w:val="00FA30F4"/>
    <w:rsid w:val="00FA6EC3"/>
    <w:rsid w:val="00FB3160"/>
    <w:rsid w:val="00FC6A61"/>
    <w:rsid w:val="00FD1F7C"/>
    <w:rsid w:val="00FE50B0"/>
    <w:rsid w:val="00FF1A65"/>
    <w:rsid w:val="00FF4E28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A3CB56-E612-4D57-AEE0-2682EE1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0A1A31"/>
    <w:rPr>
      <w:rFonts w:ascii="Arial" w:hAnsi="Arial" w:cs="Times New Roman"/>
      <w:sz w:val="40"/>
    </w:rPr>
  </w:style>
  <w:style w:type="character" w:customStyle="1" w:styleId="CaptionChar">
    <w:name w:val="Caption Char"/>
    <w:uiPriority w:val="99"/>
    <w:rsid w:val="000A1A31"/>
  </w:style>
  <w:style w:type="paragraph" w:customStyle="1" w:styleId="Heading11">
    <w:name w:val="Heading 11"/>
    <w:basedOn w:val="a"/>
    <w:link w:val="Heading1Char"/>
    <w:uiPriority w:val="99"/>
    <w:rsid w:val="000A1A31"/>
    <w:pPr>
      <w:keepNext/>
      <w:keepLines/>
      <w:spacing w:before="480" w:after="200"/>
      <w:outlineLvl w:val="0"/>
    </w:pPr>
    <w:rPr>
      <w:rFonts w:ascii="Arial" w:hAnsi="Arial"/>
      <w:sz w:val="40"/>
      <w:szCs w:val="20"/>
    </w:rPr>
  </w:style>
  <w:style w:type="paragraph" w:customStyle="1" w:styleId="Heading21">
    <w:name w:val="Heading 21"/>
    <w:basedOn w:val="a"/>
    <w:link w:val="Heading2Char"/>
    <w:uiPriority w:val="99"/>
    <w:rsid w:val="000A1A31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customStyle="1" w:styleId="Heading31">
    <w:name w:val="Heading 31"/>
    <w:basedOn w:val="a"/>
    <w:link w:val="Heading3Char"/>
    <w:uiPriority w:val="99"/>
    <w:rsid w:val="000A1A31"/>
    <w:pPr>
      <w:keepNext/>
      <w:keepLines/>
      <w:spacing w:before="320" w:after="200"/>
      <w:outlineLvl w:val="2"/>
    </w:pPr>
    <w:rPr>
      <w:rFonts w:ascii="Arial" w:hAnsi="Arial"/>
      <w:sz w:val="30"/>
      <w:szCs w:val="20"/>
    </w:rPr>
  </w:style>
  <w:style w:type="paragraph" w:customStyle="1" w:styleId="Heading41">
    <w:name w:val="Heading 41"/>
    <w:basedOn w:val="a"/>
    <w:link w:val="Heading4Char"/>
    <w:uiPriority w:val="99"/>
    <w:rsid w:val="000A1A31"/>
    <w:pPr>
      <w:keepNext/>
      <w:outlineLvl w:val="3"/>
    </w:pPr>
    <w:rPr>
      <w:rFonts w:ascii="Arial" w:hAnsi="Arial"/>
      <w:b/>
      <w:sz w:val="26"/>
      <w:szCs w:val="20"/>
    </w:rPr>
  </w:style>
  <w:style w:type="paragraph" w:customStyle="1" w:styleId="Heading51">
    <w:name w:val="Heading 51"/>
    <w:basedOn w:val="a"/>
    <w:link w:val="Heading5Char"/>
    <w:uiPriority w:val="99"/>
    <w:rsid w:val="000A1A31"/>
    <w:pPr>
      <w:keepNext/>
      <w:keepLines/>
      <w:spacing w:before="320" w:after="200"/>
      <w:outlineLvl w:val="4"/>
    </w:pPr>
    <w:rPr>
      <w:rFonts w:ascii="Arial" w:hAnsi="Arial"/>
      <w:b/>
      <w:szCs w:val="20"/>
    </w:rPr>
  </w:style>
  <w:style w:type="paragraph" w:customStyle="1" w:styleId="Heading61">
    <w:name w:val="Heading 61"/>
    <w:basedOn w:val="a"/>
    <w:link w:val="Heading6Char"/>
    <w:uiPriority w:val="99"/>
    <w:rsid w:val="000A1A31"/>
    <w:pPr>
      <w:keepNext/>
      <w:keepLines/>
      <w:spacing w:before="320" w:after="200"/>
      <w:outlineLvl w:val="5"/>
    </w:pPr>
    <w:rPr>
      <w:rFonts w:ascii="Arial" w:hAnsi="Arial"/>
      <w:b/>
      <w:sz w:val="22"/>
      <w:szCs w:val="20"/>
    </w:rPr>
  </w:style>
  <w:style w:type="paragraph" w:customStyle="1" w:styleId="Heading71">
    <w:name w:val="Heading 71"/>
    <w:basedOn w:val="a"/>
    <w:link w:val="Heading7Char"/>
    <w:uiPriority w:val="99"/>
    <w:rsid w:val="000A1A31"/>
    <w:pPr>
      <w:keepNext/>
      <w:keepLines/>
      <w:spacing w:before="320" w:after="200"/>
      <w:outlineLvl w:val="6"/>
    </w:pPr>
    <w:rPr>
      <w:rFonts w:ascii="Arial" w:hAnsi="Arial"/>
      <w:b/>
      <w:i/>
      <w:sz w:val="22"/>
      <w:szCs w:val="20"/>
    </w:rPr>
  </w:style>
  <w:style w:type="paragraph" w:customStyle="1" w:styleId="Heading81">
    <w:name w:val="Heading 81"/>
    <w:basedOn w:val="a"/>
    <w:link w:val="Heading8Char"/>
    <w:uiPriority w:val="99"/>
    <w:rsid w:val="000A1A31"/>
    <w:pPr>
      <w:keepNext/>
      <w:keepLines/>
      <w:spacing w:before="320" w:after="200"/>
      <w:outlineLvl w:val="7"/>
    </w:pPr>
    <w:rPr>
      <w:rFonts w:ascii="Arial" w:hAnsi="Arial"/>
      <w:i/>
      <w:sz w:val="22"/>
      <w:szCs w:val="20"/>
    </w:rPr>
  </w:style>
  <w:style w:type="paragraph" w:customStyle="1" w:styleId="Heading91">
    <w:name w:val="Heading 91"/>
    <w:basedOn w:val="a"/>
    <w:link w:val="Heading9Char"/>
    <w:uiPriority w:val="99"/>
    <w:rsid w:val="000A1A31"/>
    <w:pPr>
      <w:keepNext/>
      <w:keepLines/>
      <w:spacing w:before="320" w:after="200"/>
      <w:outlineLvl w:val="8"/>
    </w:pPr>
    <w:rPr>
      <w:rFonts w:ascii="Arial" w:hAnsi="Arial"/>
      <w:i/>
      <w:sz w:val="21"/>
      <w:szCs w:val="20"/>
    </w:rPr>
  </w:style>
  <w:style w:type="character" w:customStyle="1" w:styleId="Heading2Char">
    <w:name w:val="Heading 2 Char"/>
    <w:link w:val="Heading21"/>
    <w:uiPriority w:val="99"/>
    <w:locked/>
    <w:rsid w:val="000A1A31"/>
    <w:rPr>
      <w:rFonts w:ascii="Arial" w:hAnsi="Arial" w:cs="Times New Roman"/>
      <w:sz w:val="34"/>
    </w:rPr>
  </w:style>
  <w:style w:type="character" w:customStyle="1" w:styleId="Heading3Char">
    <w:name w:val="Heading 3 Char"/>
    <w:link w:val="Heading31"/>
    <w:uiPriority w:val="99"/>
    <w:locked/>
    <w:rsid w:val="000A1A31"/>
    <w:rPr>
      <w:rFonts w:ascii="Arial" w:hAnsi="Arial" w:cs="Times New Roman"/>
      <w:sz w:val="30"/>
    </w:rPr>
  </w:style>
  <w:style w:type="character" w:customStyle="1" w:styleId="Heading4Char">
    <w:name w:val="Heading 4 Char"/>
    <w:link w:val="Heading41"/>
    <w:uiPriority w:val="99"/>
    <w:locked/>
    <w:rsid w:val="000A1A31"/>
    <w:rPr>
      <w:rFonts w:ascii="Arial" w:hAnsi="Arial" w:cs="Times New Roman"/>
      <w:b/>
      <w:sz w:val="26"/>
    </w:rPr>
  </w:style>
  <w:style w:type="character" w:customStyle="1" w:styleId="Heading5Char">
    <w:name w:val="Heading 5 Char"/>
    <w:link w:val="Heading51"/>
    <w:uiPriority w:val="99"/>
    <w:locked/>
    <w:rsid w:val="000A1A31"/>
    <w:rPr>
      <w:rFonts w:ascii="Arial" w:hAnsi="Arial" w:cs="Times New Roman"/>
      <w:b/>
      <w:sz w:val="24"/>
    </w:rPr>
  </w:style>
  <w:style w:type="character" w:customStyle="1" w:styleId="Heading6Char">
    <w:name w:val="Heading 6 Char"/>
    <w:link w:val="Heading61"/>
    <w:uiPriority w:val="99"/>
    <w:locked/>
    <w:rsid w:val="000A1A31"/>
    <w:rPr>
      <w:rFonts w:ascii="Arial" w:hAnsi="Arial" w:cs="Times New Roman"/>
      <w:b/>
      <w:sz w:val="22"/>
    </w:rPr>
  </w:style>
  <w:style w:type="character" w:customStyle="1" w:styleId="Heading7Char">
    <w:name w:val="Heading 7 Char"/>
    <w:link w:val="Heading71"/>
    <w:uiPriority w:val="99"/>
    <w:locked/>
    <w:rsid w:val="000A1A31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link w:val="Heading81"/>
    <w:uiPriority w:val="99"/>
    <w:locked/>
    <w:rsid w:val="000A1A31"/>
    <w:rPr>
      <w:rFonts w:ascii="Arial" w:hAnsi="Arial" w:cs="Times New Roman"/>
      <w:i/>
      <w:sz w:val="22"/>
    </w:rPr>
  </w:style>
  <w:style w:type="character" w:customStyle="1" w:styleId="Heading9Char">
    <w:name w:val="Heading 9 Char"/>
    <w:link w:val="Heading91"/>
    <w:uiPriority w:val="99"/>
    <w:locked/>
    <w:rsid w:val="000A1A31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0A1A31"/>
    <w:pPr>
      <w:ind w:left="720"/>
      <w:contextualSpacing/>
    </w:pPr>
    <w:rPr>
      <w:sz w:val="20"/>
      <w:szCs w:val="20"/>
      <w:lang w:eastAsia="zh-CN"/>
    </w:rPr>
  </w:style>
  <w:style w:type="paragraph" w:styleId="a4">
    <w:name w:val="No Spacing"/>
    <w:uiPriority w:val="99"/>
    <w:qFormat/>
    <w:rsid w:val="000A1A31"/>
    <w:rPr>
      <w:lang w:eastAsia="zh-CN"/>
    </w:rPr>
  </w:style>
  <w:style w:type="paragraph" w:styleId="a5">
    <w:name w:val="Title"/>
    <w:basedOn w:val="a"/>
    <w:link w:val="a6"/>
    <w:uiPriority w:val="99"/>
    <w:qFormat/>
    <w:rsid w:val="000A1A31"/>
    <w:pPr>
      <w:spacing w:before="300" w:after="200"/>
      <w:contextualSpacing/>
    </w:pPr>
    <w:rPr>
      <w:sz w:val="48"/>
      <w:szCs w:val="20"/>
    </w:rPr>
  </w:style>
  <w:style w:type="character" w:customStyle="1" w:styleId="a6">
    <w:name w:val="Заголовок Знак"/>
    <w:link w:val="a5"/>
    <w:uiPriority w:val="99"/>
    <w:locked/>
    <w:rsid w:val="000A1A31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0A1A31"/>
    <w:pPr>
      <w:spacing w:before="200" w:after="200"/>
    </w:pPr>
    <w:rPr>
      <w:szCs w:val="20"/>
    </w:rPr>
  </w:style>
  <w:style w:type="character" w:customStyle="1" w:styleId="a8">
    <w:name w:val="Подзаголовок Знак"/>
    <w:link w:val="a7"/>
    <w:uiPriority w:val="99"/>
    <w:locked/>
    <w:rsid w:val="000A1A31"/>
    <w:rPr>
      <w:rFonts w:cs="Times New Roman"/>
      <w:sz w:val="24"/>
    </w:rPr>
  </w:style>
  <w:style w:type="paragraph" w:styleId="2">
    <w:name w:val="Quote"/>
    <w:basedOn w:val="a"/>
    <w:link w:val="20"/>
    <w:uiPriority w:val="99"/>
    <w:qFormat/>
    <w:rsid w:val="000A1A31"/>
    <w:pPr>
      <w:ind w:left="720" w:right="720"/>
    </w:pPr>
    <w:rPr>
      <w:i/>
      <w:sz w:val="20"/>
      <w:szCs w:val="20"/>
      <w:lang w:eastAsia="zh-CN"/>
    </w:rPr>
  </w:style>
  <w:style w:type="character" w:customStyle="1" w:styleId="20">
    <w:name w:val="Цитата 2 Знак"/>
    <w:link w:val="2"/>
    <w:uiPriority w:val="99"/>
    <w:locked/>
    <w:rsid w:val="000A1A31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0A1A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  <w:lang w:eastAsia="zh-CN"/>
    </w:rPr>
  </w:style>
  <w:style w:type="character" w:customStyle="1" w:styleId="aa">
    <w:name w:val="Выделенная цитата Знак"/>
    <w:link w:val="a9"/>
    <w:uiPriority w:val="99"/>
    <w:locked/>
    <w:rsid w:val="000A1A31"/>
    <w:rPr>
      <w:rFonts w:cs="Times New Roman"/>
      <w:i/>
      <w:shd w:val="clear" w:color="F2F2F2" w:fill="F2F2F2"/>
      <w:lang w:val="ru-RU" w:eastAsia="zh-CN"/>
    </w:rPr>
  </w:style>
  <w:style w:type="paragraph" w:customStyle="1" w:styleId="Header1">
    <w:name w:val="Header1"/>
    <w:basedOn w:val="a"/>
    <w:link w:val="HeaderChar"/>
    <w:uiPriority w:val="99"/>
    <w:rsid w:val="000A1A31"/>
    <w:pPr>
      <w:tabs>
        <w:tab w:val="center" w:pos="7143"/>
        <w:tab w:val="right" w:pos="14287"/>
      </w:tabs>
    </w:pPr>
    <w:rPr>
      <w:sz w:val="20"/>
      <w:szCs w:val="20"/>
      <w:lang w:eastAsia="zh-CN"/>
    </w:rPr>
  </w:style>
  <w:style w:type="character" w:customStyle="1" w:styleId="HeaderChar">
    <w:name w:val="Header Char"/>
    <w:link w:val="Header1"/>
    <w:uiPriority w:val="99"/>
    <w:locked/>
    <w:rsid w:val="000A1A31"/>
    <w:rPr>
      <w:rFonts w:cs="Times New Roman"/>
      <w:lang w:val="ru-RU" w:eastAsia="zh-CN"/>
    </w:rPr>
  </w:style>
  <w:style w:type="paragraph" w:customStyle="1" w:styleId="Footer1">
    <w:name w:val="Footer1"/>
    <w:basedOn w:val="a"/>
    <w:link w:val="FooterChar1"/>
    <w:uiPriority w:val="99"/>
    <w:rsid w:val="000A1A31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FooterChar">
    <w:name w:val="Footer Char"/>
    <w:uiPriority w:val="99"/>
    <w:locked/>
    <w:rsid w:val="000A1A31"/>
    <w:rPr>
      <w:rFonts w:cs="Times New Roman"/>
    </w:rPr>
  </w:style>
  <w:style w:type="paragraph" w:customStyle="1" w:styleId="Caption1">
    <w:name w:val="Caption1"/>
    <w:basedOn w:val="a"/>
    <w:uiPriority w:val="99"/>
    <w:rsid w:val="000A1A3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FooterChar1">
    <w:name w:val="Footer Char1"/>
    <w:link w:val="Footer1"/>
    <w:uiPriority w:val="99"/>
    <w:locked/>
    <w:rsid w:val="000A1A31"/>
    <w:rPr>
      <w:lang w:val="ru-RU" w:eastAsia="zh-CN"/>
    </w:rPr>
  </w:style>
  <w:style w:type="table" w:styleId="ab">
    <w:name w:val="Table Grid"/>
    <w:basedOn w:val="a1"/>
    <w:uiPriority w:val="99"/>
    <w:rsid w:val="000A1A31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0A1A3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0A1A3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0A1A3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A3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A3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A3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rsid w:val="000A1A31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0A1A31"/>
    <w:pPr>
      <w:spacing w:after="40"/>
    </w:pPr>
    <w:rPr>
      <w:sz w:val="18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A1A31"/>
    <w:rPr>
      <w:rFonts w:cs="Times New Roman"/>
      <w:sz w:val="18"/>
    </w:rPr>
  </w:style>
  <w:style w:type="character" w:styleId="af">
    <w:name w:val="footnote reference"/>
    <w:uiPriority w:val="99"/>
    <w:rsid w:val="000A1A31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0A1A31"/>
    <w:rPr>
      <w:sz w:val="20"/>
      <w:szCs w:val="20"/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0A1A31"/>
    <w:rPr>
      <w:rFonts w:cs="Times New Roman"/>
      <w:lang w:val="ru-RU" w:eastAsia="zh-CN"/>
    </w:rPr>
  </w:style>
  <w:style w:type="character" w:styleId="af2">
    <w:name w:val="endnote reference"/>
    <w:uiPriority w:val="99"/>
    <w:semiHidden/>
    <w:rsid w:val="000A1A31"/>
    <w:rPr>
      <w:rFonts w:cs="Times New Roman"/>
      <w:vertAlign w:val="superscript"/>
    </w:rPr>
  </w:style>
  <w:style w:type="paragraph" w:styleId="12">
    <w:name w:val="toc 1"/>
    <w:basedOn w:val="a"/>
    <w:uiPriority w:val="99"/>
    <w:rsid w:val="000A1A31"/>
    <w:pPr>
      <w:spacing w:after="57"/>
    </w:pPr>
    <w:rPr>
      <w:sz w:val="20"/>
      <w:szCs w:val="20"/>
      <w:lang w:eastAsia="zh-CN"/>
    </w:rPr>
  </w:style>
  <w:style w:type="paragraph" w:styleId="22">
    <w:name w:val="toc 2"/>
    <w:basedOn w:val="a"/>
    <w:uiPriority w:val="99"/>
    <w:rsid w:val="000A1A31"/>
    <w:pPr>
      <w:spacing w:after="57"/>
      <w:ind w:left="283"/>
    </w:pPr>
    <w:rPr>
      <w:sz w:val="20"/>
      <w:szCs w:val="20"/>
      <w:lang w:eastAsia="zh-CN"/>
    </w:rPr>
  </w:style>
  <w:style w:type="paragraph" w:styleId="3">
    <w:name w:val="toc 3"/>
    <w:basedOn w:val="a"/>
    <w:uiPriority w:val="99"/>
    <w:rsid w:val="000A1A31"/>
    <w:pPr>
      <w:spacing w:after="57"/>
      <w:ind w:left="567"/>
    </w:pPr>
    <w:rPr>
      <w:sz w:val="20"/>
      <w:szCs w:val="20"/>
      <w:lang w:eastAsia="zh-CN"/>
    </w:rPr>
  </w:style>
  <w:style w:type="paragraph" w:styleId="4">
    <w:name w:val="toc 4"/>
    <w:basedOn w:val="a"/>
    <w:uiPriority w:val="99"/>
    <w:rsid w:val="000A1A31"/>
    <w:pPr>
      <w:spacing w:after="57"/>
      <w:ind w:left="850"/>
    </w:pPr>
    <w:rPr>
      <w:sz w:val="20"/>
      <w:szCs w:val="20"/>
      <w:lang w:eastAsia="zh-CN"/>
    </w:rPr>
  </w:style>
  <w:style w:type="paragraph" w:styleId="5">
    <w:name w:val="toc 5"/>
    <w:basedOn w:val="a"/>
    <w:uiPriority w:val="99"/>
    <w:rsid w:val="000A1A31"/>
    <w:pPr>
      <w:spacing w:after="57"/>
      <w:ind w:left="1134"/>
    </w:pPr>
    <w:rPr>
      <w:sz w:val="20"/>
      <w:szCs w:val="20"/>
      <w:lang w:eastAsia="zh-CN"/>
    </w:rPr>
  </w:style>
  <w:style w:type="paragraph" w:styleId="6">
    <w:name w:val="toc 6"/>
    <w:basedOn w:val="a"/>
    <w:uiPriority w:val="99"/>
    <w:rsid w:val="000A1A31"/>
    <w:pPr>
      <w:spacing w:after="57"/>
      <w:ind w:left="1417"/>
    </w:pPr>
    <w:rPr>
      <w:sz w:val="20"/>
      <w:szCs w:val="20"/>
      <w:lang w:eastAsia="zh-CN"/>
    </w:rPr>
  </w:style>
  <w:style w:type="paragraph" w:styleId="7">
    <w:name w:val="toc 7"/>
    <w:basedOn w:val="a"/>
    <w:uiPriority w:val="99"/>
    <w:rsid w:val="000A1A31"/>
    <w:pPr>
      <w:spacing w:after="57"/>
      <w:ind w:left="1701"/>
    </w:pPr>
    <w:rPr>
      <w:sz w:val="20"/>
      <w:szCs w:val="20"/>
      <w:lang w:eastAsia="zh-CN"/>
    </w:rPr>
  </w:style>
  <w:style w:type="paragraph" w:styleId="8">
    <w:name w:val="toc 8"/>
    <w:basedOn w:val="a"/>
    <w:uiPriority w:val="99"/>
    <w:rsid w:val="000A1A31"/>
    <w:pPr>
      <w:spacing w:after="57"/>
      <w:ind w:left="1984"/>
    </w:pPr>
    <w:rPr>
      <w:sz w:val="20"/>
      <w:szCs w:val="20"/>
      <w:lang w:eastAsia="zh-CN"/>
    </w:rPr>
  </w:style>
  <w:style w:type="paragraph" w:styleId="9">
    <w:name w:val="toc 9"/>
    <w:basedOn w:val="a"/>
    <w:uiPriority w:val="99"/>
    <w:rsid w:val="000A1A31"/>
    <w:pPr>
      <w:spacing w:after="57"/>
      <w:ind w:left="2268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uiPriority w:val="99"/>
    <w:locked/>
    <w:rsid w:val="00F53820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Heading11"/>
    <w:uiPriority w:val="99"/>
    <w:qFormat/>
    <w:rsid w:val="000A1A31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lang w:eastAsia="zh-CN"/>
    </w:rPr>
  </w:style>
  <w:style w:type="paragraph" w:styleId="30">
    <w:name w:val="Body Text 3"/>
    <w:basedOn w:val="a"/>
    <w:link w:val="32"/>
    <w:uiPriority w:val="99"/>
    <w:rsid w:val="000A1A31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0"/>
    <w:uiPriority w:val="99"/>
    <w:semiHidden/>
    <w:locked/>
    <w:rsid w:val="000A1A31"/>
    <w:rPr>
      <w:rFonts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rsid w:val="000A1A3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0A1A31"/>
    <w:rPr>
      <w:rFonts w:cs="Times New Roman"/>
      <w:sz w:val="24"/>
      <w:szCs w:val="24"/>
    </w:rPr>
  </w:style>
  <w:style w:type="paragraph" w:styleId="af6">
    <w:name w:val="Normal (Web)"/>
    <w:basedOn w:val="a"/>
    <w:uiPriority w:val="99"/>
    <w:rsid w:val="000A1A31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0A1A31"/>
    <w:rPr>
      <w:sz w:val="2"/>
      <w:szCs w:val="20"/>
    </w:rPr>
  </w:style>
  <w:style w:type="character" w:customStyle="1" w:styleId="af8">
    <w:name w:val="Текст выноски Знак"/>
    <w:link w:val="af7"/>
    <w:uiPriority w:val="99"/>
    <w:semiHidden/>
    <w:locked/>
    <w:rsid w:val="000A1A31"/>
    <w:rPr>
      <w:rFonts w:cs="Times New Roman"/>
      <w:sz w:val="2"/>
    </w:rPr>
  </w:style>
  <w:style w:type="paragraph" w:customStyle="1" w:styleId="13">
    <w:name w:val="1"/>
    <w:basedOn w:val="a"/>
    <w:uiPriority w:val="99"/>
    <w:rsid w:val="000A1A31"/>
    <w:pPr>
      <w:widowControl w:val="0"/>
      <w:ind w:firstLine="454"/>
      <w:jc w:val="both"/>
    </w:pPr>
    <w:rPr>
      <w:rFonts w:ascii="Arial" w:hAnsi="Arial"/>
      <w:sz w:val="20"/>
      <w:szCs w:val="20"/>
    </w:rPr>
  </w:style>
  <w:style w:type="character" w:styleId="af9">
    <w:name w:val="page number"/>
    <w:uiPriority w:val="99"/>
    <w:rsid w:val="000A1A31"/>
    <w:rPr>
      <w:rFonts w:cs="Times New Roman"/>
    </w:rPr>
  </w:style>
  <w:style w:type="paragraph" w:customStyle="1" w:styleId="afa">
    <w:name w:val="Прижатый влево"/>
    <w:basedOn w:val="a"/>
    <w:next w:val="a"/>
    <w:uiPriority w:val="99"/>
    <w:rsid w:val="000A1A31"/>
    <w:pPr>
      <w:widowControl w:val="0"/>
    </w:pPr>
    <w:rPr>
      <w:rFonts w:ascii="Arial" w:hAnsi="Arial"/>
    </w:rPr>
  </w:style>
  <w:style w:type="character" w:styleId="afb">
    <w:name w:val="Strong"/>
    <w:link w:val="CaptionChar1"/>
    <w:uiPriority w:val="99"/>
    <w:qFormat/>
    <w:locked/>
    <w:rsid w:val="000A1A31"/>
    <w:rPr>
      <w:b/>
      <w:bCs/>
      <w:noProof/>
      <w:lang w:val="ru-RU" w:eastAsia="ru-RU" w:bidi="ar-SA"/>
    </w:rPr>
  </w:style>
  <w:style w:type="paragraph" w:customStyle="1" w:styleId="CaptionChar1">
    <w:name w:val="Caption Char1"/>
    <w:link w:val="afb"/>
    <w:uiPriority w:val="99"/>
    <w:rsid w:val="00CA086B"/>
    <w:rPr>
      <w:b/>
      <w:bCs/>
      <w:noProof/>
    </w:rPr>
  </w:style>
  <w:style w:type="character" w:styleId="afc">
    <w:name w:val="Emphasis"/>
    <w:uiPriority w:val="20"/>
    <w:qFormat/>
    <w:locked/>
    <w:rsid w:val="00B21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202.300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202.3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12091202.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91202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Приложение к приказу  от  20</vt:lpstr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от  20</dc:title>
  <dc:subject/>
  <dc:creator>Пользователь Windows</dc:creator>
  <cp:keywords/>
  <dc:description/>
  <cp:lastModifiedBy>Пользователь Windows</cp:lastModifiedBy>
  <cp:revision>3</cp:revision>
  <cp:lastPrinted>2024-01-15T05:44:00Z</cp:lastPrinted>
  <dcterms:created xsi:type="dcterms:W3CDTF">2024-01-15T03:21:00Z</dcterms:created>
  <dcterms:modified xsi:type="dcterms:W3CDTF">2024-01-15T05:48:00Z</dcterms:modified>
</cp:coreProperties>
</file>